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77B7705C" w14:textId="77777777" w:rsidR="007F0E30" w:rsidRDefault="007F0E30" w:rsidP="009422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Budowa boiska sportowego przy Miejskim Ośrodku Sportu w Zatorze</w:t>
      </w:r>
    </w:p>
    <w:p w14:paraId="7FC5B4C9" w14:textId="41B27ECE" w:rsidR="00E47E13" w:rsidRPr="00E47230" w:rsidRDefault="00E47E13" w:rsidP="009422B4">
      <w:pPr>
        <w:jc w:val="center"/>
        <w:rPr>
          <w:bCs/>
          <w:sz w:val="22"/>
          <w:szCs w:val="22"/>
        </w:rPr>
      </w:pPr>
      <w:r w:rsidRPr="00E47230">
        <w:rPr>
          <w:bCs/>
          <w:sz w:val="22"/>
          <w:szCs w:val="22"/>
        </w:rPr>
        <w:t xml:space="preserve">Nr procedury </w:t>
      </w:r>
      <w:r w:rsidRPr="00E47230">
        <w:rPr>
          <w:bCs/>
          <w:iCs/>
          <w:sz w:val="22"/>
          <w:szCs w:val="22"/>
        </w:rPr>
        <w:t>DI.271.</w:t>
      </w:r>
      <w:r w:rsidR="007F0E30">
        <w:rPr>
          <w:bCs/>
          <w:iCs/>
          <w:sz w:val="22"/>
          <w:szCs w:val="22"/>
        </w:rPr>
        <w:t>12</w:t>
      </w:r>
      <w:r w:rsidRPr="00E47230">
        <w:rPr>
          <w:bCs/>
          <w:iCs/>
          <w:sz w:val="22"/>
          <w:szCs w:val="22"/>
        </w:rPr>
        <w:t>.202</w:t>
      </w:r>
      <w:r w:rsidR="00E47230" w:rsidRPr="00E47230">
        <w:rPr>
          <w:bCs/>
          <w:iCs/>
          <w:sz w:val="22"/>
          <w:szCs w:val="22"/>
        </w:rPr>
        <w:t>4</w:t>
      </w:r>
      <w:r w:rsidRPr="00E47230">
        <w:rPr>
          <w:bCs/>
          <w:iCs/>
          <w:sz w:val="22"/>
          <w:szCs w:val="22"/>
        </w:rPr>
        <w:t xml:space="preserve"> </w:t>
      </w:r>
    </w:p>
    <w:p w14:paraId="5EB585FE" w14:textId="77777777" w:rsidR="00E47E13" w:rsidRPr="00992A46" w:rsidRDefault="00E47E13" w:rsidP="00E47E13">
      <w:pPr>
        <w:jc w:val="center"/>
        <w:rPr>
          <w:b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6794C84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(Dz.U. z 202</w:t>
      </w:r>
      <w:r w:rsidR="008C2D41">
        <w:rPr>
          <w:rFonts w:ascii="Times New Roman" w:hAnsi="Times New Roman"/>
          <w:sz w:val="24"/>
          <w:szCs w:val="24"/>
        </w:rPr>
        <w:t>3</w:t>
      </w:r>
      <w:r w:rsidRPr="001E4FC6">
        <w:rPr>
          <w:rFonts w:ascii="Times New Roman" w:hAnsi="Times New Roman"/>
          <w:sz w:val="24"/>
          <w:szCs w:val="24"/>
        </w:rPr>
        <w:t xml:space="preserve">r., poz. </w:t>
      </w:r>
      <w:r w:rsidR="008C2D41">
        <w:rPr>
          <w:rFonts w:ascii="Times New Roman" w:hAnsi="Times New Roman"/>
          <w:sz w:val="24"/>
          <w:szCs w:val="24"/>
        </w:rPr>
        <w:t>1497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E4FC6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 wyklucza się:</w:t>
      </w:r>
    </w:p>
    <w:p w14:paraId="75962879" w14:textId="77777777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14:paraId="1C9B9615" w14:textId="0D533A21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5A110B" w:rsidRPr="005A110B">
        <w:rPr>
          <w:rFonts w:ascii="Times New Roman" w:hAnsi="Times New Roman" w:cs="Times New Roman"/>
          <w:sz w:val="20"/>
          <w:szCs w:val="20"/>
        </w:rPr>
        <w:t>Dz.U. z 2023 r. poz. 1124</w:t>
      </w:r>
      <w:r w:rsidRPr="001E4FC6">
        <w:rPr>
          <w:rFonts w:ascii="Times New Roman" w:hAnsi="Times New Roman" w:cs="Times New Roman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7D95B4E" w14:textId="0B11B838" w:rsidR="00E47E13" w:rsidRPr="001E4FC6" w:rsidRDefault="00E47E13" w:rsidP="00E47E13">
      <w:pPr>
        <w:pStyle w:val="Akapitzlist"/>
        <w:numPr>
          <w:ilvl w:val="0"/>
          <w:numId w:val="3"/>
        </w:numPr>
        <w:tabs>
          <w:tab w:val="left" w:pos="709"/>
        </w:tabs>
        <w:suppressAutoHyphens w:val="0"/>
        <w:autoSpaceDN/>
        <w:ind w:left="709" w:hanging="283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E4FC6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 dnia 29 września 1994 r. o rachunkowości (</w:t>
      </w:r>
      <w:proofErr w:type="spellStart"/>
      <w:r w:rsidRPr="001E4FC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E4FC6">
        <w:rPr>
          <w:rFonts w:ascii="Times New Roman" w:hAnsi="Times New Roman" w:cs="Times New Roman"/>
          <w:sz w:val="20"/>
          <w:szCs w:val="20"/>
        </w:rPr>
        <w:t xml:space="preserve">.: </w:t>
      </w:r>
      <w:r w:rsidR="005A110B" w:rsidRPr="005A110B">
        <w:rPr>
          <w:rFonts w:ascii="Times New Roman" w:hAnsi="Times New Roman" w:cs="Times New Roman"/>
          <w:sz w:val="20"/>
          <w:szCs w:val="20"/>
        </w:rPr>
        <w:t>Dz. U. z 2023 r. poz. 120, 295, 1598.</w:t>
      </w:r>
      <w:r w:rsidRPr="001E4FC6">
        <w:rPr>
          <w:rFonts w:ascii="Times New Roman" w:hAnsi="Times New Roman" w:cs="Times New Roman"/>
          <w:sz w:val="20"/>
          <w:szCs w:val="20"/>
        </w:rPr>
        <w:t>), jest 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 ww. ustawy.</w:t>
      </w:r>
    </w:p>
    <w:p w14:paraId="0890713E" w14:textId="77777777" w:rsidR="00E47E13" w:rsidRPr="001E4FC6" w:rsidRDefault="00E47E13" w:rsidP="00E47E13">
      <w:pPr>
        <w:pStyle w:val="Akapitzlist1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2" w:name="_Hlk138848224"/>
      <w:proofErr w:type="spellEnd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143C" w14:textId="77777777" w:rsidR="00E44572" w:rsidRDefault="00E445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3747" w14:textId="77777777" w:rsidR="00E44572" w:rsidRDefault="00E445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5815" w14:textId="77777777" w:rsidR="00E44572" w:rsidRDefault="00E44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C0FD0" w14:textId="77777777" w:rsidR="00E44572" w:rsidRDefault="00E445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331"/>
      <w:gridCol w:w="2740"/>
    </w:tblGrid>
    <w:tr w:rsidR="00E44572" w:rsidRPr="00E44572" w14:paraId="14BC7532" w14:textId="77777777" w:rsidTr="00E44572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8F2EB79" w14:textId="77777777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rPr>
              <w:i/>
              <w:u w:val="single"/>
            </w:rPr>
            <w:t>Inwestycja dofinansowana z programu Rządowy Fundusz Polski Ład: Program Inwestycji Strategicznych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7A406DAD" w14:textId="312EFAA0" w:rsidR="00E44572" w:rsidRPr="00E44572" w:rsidRDefault="00E44572" w:rsidP="00E44572">
          <w:pPr>
            <w:pStyle w:val="Nagwek"/>
            <w:rPr>
              <w:i/>
              <w:u w:val="single"/>
            </w:rPr>
          </w:pPr>
          <w:r w:rsidRPr="00E4457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5FA94B" wp14:editId="59085EF0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35004751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4457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5EE7B08" wp14:editId="5FD467B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74092382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A60A91D" w14:textId="77777777" w:rsidR="00E44572" w:rsidRDefault="00E44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13815">
    <w:abstractNumId w:val="0"/>
  </w:num>
  <w:num w:numId="2" w16cid:durableId="2020548460">
    <w:abstractNumId w:val="2"/>
  </w:num>
  <w:num w:numId="3" w16cid:durableId="43090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4B6F4D"/>
    <w:rsid w:val="00505AE1"/>
    <w:rsid w:val="005A110B"/>
    <w:rsid w:val="005A3136"/>
    <w:rsid w:val="00625B48"/>
    <w:rsid w:val="00657749"/>
    <w:rsid w:val="00716EAF"/>
    <w:rsid w:val="007E26DA"/>
    <w:rsid w:val="007F0E30"/>
    <w:rsid w:val="0080130C"/>
    <w:rsid w:val="00816DE8"/>
    <w:rsid w:val="008B1572"/>
    <w:rsid w:val="008C2D41"/>
    <w:rsid w:val="009422B4"/>
    <w:rsid w:val="009C73BD"/>
    <w:rsid w:val="009F0166"/>
    <w:rsid w:val="00C77348"/>
    <w:rsid w:val="00D37105"/>
    <w:rsid w:val="00E44572"/>
    <w:rsid w:val="00E47230"/>
    <w:rsid w:val="00E4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16</cp:revision>
  <dcterms:created xsi:type="dcterms:W3CDTF">2023-06-28T10:02:00Z</dcterms:created>
  <dcterms:modified xsi:type="dcterms:W3CDTF">2024-06-24T08:35:00Z</dcterms:modified>
</cp:coreProperties>
</file>