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6408D323" w14:textId="77777777" w:rsidR="000146B2" w:rsidRPr="000146B2" w:rsidRDefault="000146B2" w:rsidP="000146B2">
      <w:pPr>
        <w:widowControl/>
        <w:suppressAutoHyphens w:val="0"/>
        <w:jc w:val="center"/>
        <w:rPr>
          <w:b/>
          <w:kern w:val="0"/>
          <w:lang w:eastAsia="pl-PL"/>
        </w:rPr>
      </w:pPr>
      <w:r w:rsidRPr="000146B2">
        <w:rPr>
          <w:b/>
          <w:kern w:val="0"/>
          <w:lang w:eastAsia="pl-PL"/>
        </w:rPr>
        <w:t>Budowa sieci wodno-kanalizacyjnej w Gminie Zator,</w:t>
      </w:r>
    </w:p>
    <w:p w14:paraId="4198D762" w14:textId="77777777" w:rsidR="000146B2" w:rsidRPr="000146B2" w:rsidRDefault="000146B2" w:rsidP="000146B2">
      <w:pPr>
        <w:widowControl/>
        <w:suppressAutoHyphens w:val="0"/>
        <w:jc w:val="center"/>
        <w:rPr>
          <w:bCs/>
          <w:kern w:val="0"/>
          <w:sz w:val="22"/>
          <w:szCs w:val="22"/>
          <w:lang w:eastAsia="pl-PL"/>
        </w:rPr>
      </w:pPr>
      <w:r w:rsidRPr="000146B2">
        <w:rPr>
          <w:bCs/>
          <w:kern w:val="0"/>
          <w:sz w:val="22"/>
          <w:szCs w:val="22"/>
          <w:lang w:eastAsia="pl-PL"/>
        </w:rPr>
        <w:t>realizowanego w dwu oddzielnych częściach:</w:t>
      </w:r>
    </w:p>
    <w:p w14:paraId="1F8B9322" w14:textId="77777777" w:rsidR="000146B2" w:rsidRPr="000146B2" w:rsidRDefault="000146B2" w:rsidP="000146B2">
      <w:pPr>
        <w:widowControl/>
        <w:suppressAutoHyphens w:val="0"/>
        <w:rPr>
          <w:bCs/>
          <w:kern w:val="0"/>
          <w:sz w:val="22"/>
          <w:szCs w:val="22"/>
          <w:lang w:eastAsia="pl-PL"/>
        </w:rPr>
      </w:pPr>
    </w:p>
    <w:p w14:paraId="48985299" w14:textId="77777777" w:rsidR="000146B2" w:rsidRPr="000146B2" w:rsidRDefault="000146B2" w:rsidP="000146B2">
      <w:pPr>
        <w:widowControl/>
        <w:suppressAutoHyphens w:val="0"/>
        <w:ind w:left="284" w:hanging="284"/>
        <w:rPr>
          <w:b/>
          <w:kern w:val="0"/>
          <w:lang w:eastAsia="pl-PL"/>
        </w:rPr>
      </w:pPr>
      <w:r w:rsidRPr="000146B2">
        <w:rPr>
          <w:b/>
          <w:kern w:val="0"/>
          <w:lang w:eastAsia="pl-PL"/>
        </w:rPr>
        <w:t xml:space="preserve">1. Część 1: </w:t>
      </w:r>
      <w:bookmarkStart w:id="1" w:name="_Hlk122688318"/>
      <w:r w:rsidRPr="000146B2">
        <w:rPr>
          <w:b/>
          <w:kern w:val="0"/>
          <w:lang w:eastAsia="pl-PL"/>
        </w:rPr>
        <w:t>Budowa sieci wodno-kanalizacyjnej w miejscowości Grodzisko i Graboszyce, Gmina Zator.</w:t>
      </w:r>
    </w:p>
    <w:p w14:paraId="16A589DB" w14:textId="3A0F7E5F" w:rsidR="000146B2" w:rsidRPr="000146B2" w:rsidRDefault="000146B2" w:rsidP="00B612FE">
      <w:pPr>
        <w:jc w:val="both"/>
        <w:rPr>
          <w:b/>
          <w:kern w:val="0"/>
          <w:lang w:eastAsia="pl-PL"/>
        </w:rPr>
      </w:pPr>
      <w:r w:rsidRPr="000146B2">
        <w:rPr>
          <w:b/>
          <w:kern w:val="0"/>
          <w:lang w:eastAsia="pl-PL"/>
        </w:rPr>
        <w:t xml:space="preserve">2. Część 2: </w:t>
      </w:r>
      <w:r w:rsidR="00B612FE" w:rsidRPr="00B612FE">
        <w:rPr>
          <w:rFonts w:eastAsia="Calibri"/>
          <w:b/>
          <w:kern w:val="0"/>
          <w:sz w:val="22"/>
          <w:szCs w:val="22"/>
          <w:lang w:eastAsia="en-US"/>
        </w:rPr>
        <w:t>Budowa przepompowni ścieków na os. Morysina w Zatorze</w:t>
      </w:r>
      <w:r w:rsidR="00B612FE">
        <w:rPr>
          <w:rFonts w:eastAsia="Calibri"/>
          <w:b/>
          <w:kern w:val="0"/>
          <w:sz w:val="22"/>
          <w:szCs w:val="22"/>
          <w:lang w:eastAsia="en-US"/>
        </w:rPr>
        <w:t xml:space="preserve"> </w:t>
      </w:r>
      <w:r w:rsidRPr="000146B2">
        <w:rPr>
          <w:b/>
          <w:kern w:val="0"/>
          <w:lang w:eastAsia="pl-PL"/>
        </w:rPr>
        <w:t>)*</w:t>
      </w:r>
    </w:p>
    <w:p w14:paraId="67A65AF7" w14:textId="77777777" w:rsidR="000146B2" w:rsidRPr="000146B2" w:rsidRDefault="000146B2" w:rsidP="000146B2">
      <w:pPr>
        <w:widowControl/>
        <w:suppressAutoHyphens w:val="0"/>
        <w:rPr>
          <w:bCs/>
          <w:i/>
          <w:iCs/>
          <w:color w:val="FF0000"/>
          <w:kern w:val="0"/>
          <w:lang w:eastAsia="pl-PL"/>
        </w:rPr>
      </w:pPr>
      <w:r w:rsidRPr="000146B2">
        <w:rPr>
          <w:bCs/>
          <w:i/>
          <w:iCs/>
          <w:kern w:val="0"/>
          <w:lang w:eastAsia="pl-PL"/>
        </w:rPr>
        <w:t>)* niepotrzebne skreślić</w:t>
      </w:r>
    </w:p>
    <w:bookmarkEnd w:id="1"/>
    <w:p w14:paraId="73FCAFB6" w14:textId="77777777" w:rsidR="000146B2" w:rsidRPr="000146B2" w:rsidRDefault="000146B2" w:rsidP="000146B2">
      <w:pPr>
        <w:widowControl/>
        <w:suppressAutoHyphens w:val="0"/>
        <w:rPr>
          <w:bCs/>
          <w:kern w:val="0"/>
          <w:lang w:eastAsia="pl-PL"/>
        </w:rPr>
      </w:pPr>
      <w:r w:rsidRPr="000146B2">
        <w:rPr>
          <w:bCs/>
          <w:kern w:val="0"/>
          <w:lang w:eastAsia="pl-PL"/>
        </w:rPr>
        <w:t xml:space="preserve">Znak sprawy: DI.271.12.2022 </w:t>
      </w:r>
    </w:p>
    <w:p w14:paraId="3FEDCE3B" w14:textId="77777777" w:rsidR="000146B2" w:rsidRPr="000146B2" w:rsidRDefault="000146B2" w:rsidP="000146B2">
      <w:pPr>
        <w:widowControl/>
        <w:suppressAutoHyphens w:val="0"/>
        <w:rPr>
          <w:kern w:val="0"/>
          <w:lang w:eastAsia="pl-PL"/>
        </w:rPr>
      </w:pPr>
      <w:r w:rsidRPr="000146B2">
        <w:rPr>
          <w:kern w:val="0"/>
          <w:lang w:eastAsia="pl-PL"/>
        </w:rPr>
        <w:t xml:space="preserve">w trybie podstawowym </w:t>
      </w:r>
      <w:r w:rsidRPr="000146B2">
        <w:rPr>
          <w:bCs/>
          <w:kern w:val="0"/>
          <w:lang w:eastAsia="pl-PL"/>
        </w:rPr>
        <w:t>bez przeprowadzenia negocjacji</w:t>
      </w:r>
      <w:r w:rsidRPr="000146B2">
        <w:rPr>
          <w:kern w:val="0"/>
          <w:lang w:eastAsia="pl-PL"/>
        </w:rPr>
        <w:t>, na podstawie art. 275 pkt 1 ustawy.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2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1A88" w14:textId="77777777" w:rsidR="00325BB9" w:rsidRDefault="00325BB9" w:rsidP="00A73664">
      <w:r>
        <w:separator/>
      </w:r>
    </w:p>
  </w:endnote>
  <w:endnote w:type="continuationSeparator" w:id="0">
    <w:p w14:paraId="1102EF04" w14:textId="77777777" w:rsidR="00325BB9" w:rsidRDefault="00325BB9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CCFC" w14:textId="77777777" w:rsidR="00325BB9" w:rsidRDefault="00325BB9" w:rsidP="00A73664">
      <w:r>
        <w:separator/>
      </w:r>
    </w:p>
  </w:footnote>
  <w:footnote w:type="continuationSeparator" w:id="0">
    <w:p w14:paraId="16BB2636" w14:textId="77777777" w:rsidR="00325BB9" w:rsidRDefault="00325BB9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146B2"/>
    <w:rsid w:val="000665BA"/>
    <w:rsid w:val="00080BC5"/>
    <w:rsid w:val="00132EB4"/>
    <w:rsid w:val="001E41B6"/>
    <w:rsid w:val="001E6378"/>
    <w:rsid w:val="001F1554"/>
    <w:rsid w:val="002A539C"/>
    <w:rsid w:val="002B3C67"/>
    <w:rsid w:val="002D0FD6"/>
    <w:rsid w:val="002D7A62"/>
    <w:rsid w:val="0031762A"/>
    <w:rsid w:val="00325BB9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775CA"/>
    <w:rsid w:val="004C1919"/>
    <w:rsid w:val="00523AEE"/>
    <w:rsid w:val="00590780"/>
    <w:rsid w:val="005956D4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923C3"/>
    <w:rsid w:val="008946E5"/>
    <w:rsid w:val="008955E0"/>
    <w:rsid w:val="008B5DED"/>
    <w:rsid w:val="008E5357"/>
    <w:rsid w:val="0090438D"/>
    <w:rsid w:val="009B4B27"/>
    <w:rsid w:val="00A558FE"/>
    <w:rsid w:val="00A73664"/>
    <w:rsid w:val="00A84BB9"/>
    <w:rsid w:val="00A86332"/>
    <w:rsid w:val="00AD5EF7"/>
    <w:rsid w:val="00AE30A4"/>
    <w:rsid w:val="00B612FE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Miejski</cp:lastModifiedBy>
  <cp:revision>8</cp:revision>
  <dcterms:created xsi:type="dcterms:W3CDTF">2022-06-30T06:04:00Z</dcterms:created>
  <dcterms:modified xsi:type="dcterms:W3CDTF">2022-12-27T12:53:00Z</dcterms:modified>
</cp:coreProperties>
</file>