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E5D4B" w14:textId="77777777" w:rsidR="00647289" w:rsidRDefault="00647289" w:rsidP="00647289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73BDDA9D" w14:textId="77777777" w:rsidR="00647289" w:rsidRDefault="00647289" w:rsidP="00647289"/>
    <w:p w14:paraId="5578A71B" w14:textId="77777777" w:rsidR="00647289" w:rsidRDefault="00647289" w:rsidP="0064728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FORMULARZ CENOWY</w:t>
      </w:r>
    </w:p>
    <w:p w14:paraId="10AF8A35" w14:textId="77777777" w:rsidR="00647289" w:rsidRDefault="00647289" w:rsidP="00647289">
      <w:pPr>
        <w:keepNext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(Załącznik do formularza ofertowego)</w:t>
      </w:r>
    </w:p>
    <w:p w14:paraId="3955CD19" w14:textId="78E5D67D" w:rsidR="00647289" w:rsidRDefault="00647289" w:rsidP="00647289">
      <w:pPr>
        <w:keepNext/>
        <w:autoSpaceDN w:val="0"/>
        <w:spacing w:after="0" w:line="240" w:lineRule="auto"/>
        <w:jc w:val="both"/>
        <w:outlineLvl w:val="0"/>
        <w:rPr>
          <w:rFonts w:ascii="Times New Roman" w:eastAsia="SimSun" w:hAnsi="Times New Roman" w:cs="Mangal"/>
          <w:kern w:val="3"/>
          <w:sz w:val="20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Zagospodarowanie odpadów komunalnych od właścicieli nieruchomości położonych na terenie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Gminy Zator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w instalacji komunalnej do przetwarzania odpadów poprzez: sortowanie, kompostowanie i składowanie odpadów komunalnych w okresie od 1 stycznia 202</w:t>
      </w:r>
      <w:r w:rsidR="0076700F">
        <w:rPr>
          <w:rFonts w:ascii="Times New Roman" w:eastAsia="Times New Roman" w:hAnsi="Times New Roman" w:cs="Times New Roman"/>
          <w:b/>
          <w:lang w:eastAsia="ar-SA"/>
        </w:rPr>
        <w:t>4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roku do 31 grudnia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202</w:t>
      </w:r>
      <w:r w:rsidR="0076700F">
        <w:rPr>
          <w:rFonts w:ascii="Times New Roman" w:eastAsia="Times New Roman" w:hAnsi="Times New Roman" w:cs="Times New Roman"/>
          <w:b/>
          <w:bCs/>
          <w:lang w:eastAsia="ar-SA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ar-SA"/>
        </w:rPr>
        <w:t xml:space="preserve"> roku,</w:t>
      </w:r>
      <w:r>
        <w:rPr>
          <w:rFonts w:ascii="Times New Roman" w:eastAsia="Times New Roman" w:hAnsi="Times New Roman" w:cs="Times New Roman"/>
          <w:lang w:eastAsia="pl-PL"/>
        </w:rPr>
        <w:t xml:space="preserve"> zgodnie ze Specyfikacją Warunków Zamówienia (SWZ). 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>
        <w:rPr>
          <w:rFonts w:ascii="Times New Roman" w:eastAsia="Times New Roman" w:hAnsi="Times New Roman" w:cs="Times New Roman"/>
          <w:iCs/>
          <w:lang w:eastAsia="pl-PL"/>
        </w:rPr>
        <w:t>DI.271.5.2022</w:t>
      </w:r>
    </w:p>
    <w:p w14:paraId="2BAA1A9D" w14:textId="77777777" w:rsidR="00647289" w:rsidRDefault="00647289" w:rsidP="0064728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16"/>
          <w:szCs w:val="16"/>
          <w:lang w:eastAsia="zh-CN" w:bidi="hi-IN"/>
        </w:rPr>
      </w:pPr>
    </w:p>
    <w:tbl>
      <w:tblPr>
        <w:tblW w:w="14205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3387"/>
        <w:gridCol w:w="1349"/>
        <w:gridCol w:w="1367"/>
        <w:gridCol w:w="1468"/>
        <w:gridCol w:w="1503"/>
        <w:gridCol w:w="2304"/>
        <w:gridCol w:w="2304"/>
      </w:tblGrid>
      <w:tr w:rsidR="00647289" w14:paraId="3C434A65" w14:textId="77777777" w:rsidTr="00647289">
        <w:trPr>
          <w:gridAfter w:val="2"/>
          <w:wAfter w:w="4610" w:type="dxa"/>
          <w:trHeight w:val="45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CBCD68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93D67D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Wyszczególnienie odpadów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984CBB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Kod odpadów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C47B2D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Prognozowana ilość odpadów</w:t>
            </w:r>
          </w:p>
          <w:p w14:paraId="17B62DA4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[Mg]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019A36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Cena jednostkowa zagospodarowania w zł netto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85D4D9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Łączny koszt zagospodarowania w zł netto</w:t>
            </w:r>
          </w:p>
        </w:tc>
      </w:tr>
      <w:tr w:rsidR="00647289" w14:paraId="2DF65A72" w14:textId="77777777" w:rsidTr="00647289">
        <w:trPr>
          <w:gridAfter w:val="2"/>
          <w:wAfter w:w="4610" w:type="dxa"/>
          <w:trHeight w:val="317"/>
        </w:trPr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89DC0E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Odpady przeznaczone do zagospodarowania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BFD58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30756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D5D6F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47289" w14:paraId="32DFA603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F88933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B455CC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Style w:val="FontStyle64"/>
                <w:rFonts w:ascii="Times New Roman" w:hAnsi="Times New Roman" w:cs="Times New Roman"/>
              </w:rPr>
              <w:t>Niesegregowane (zmieszanie) odpady komunalne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4C5F02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Style w:val="FontStyle64"/>
                <w:rFonts w:ascii="Times New Roman" w:hAnsi="Times New Roman" w:cs="Times New Roman"/>
              </w:rPr>
              <w:t>20 03 01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E598C8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2 550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30E51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91537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47289" w14:paraId="7C9BE13C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F0A26C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93E133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Papier i tektura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344D0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15 01 01</w:t>
            </w:r>
          </w:p>
          <w:p w14:paraId="5FE38686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20 01 01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ACADE7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84DFD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498F0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47289" w14:paraId="76452408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1CC7E5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2D416F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Tworzywa sztuczne, metale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33FD5F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15 01 02</w:t>
            </w:r>
          </w:p>
          <w:p w14:paraId="6E8BD8E8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15 01 04</w:t>
            </w:r>
          </w:p>
          <w:p w14:paraId="060D25B6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20 01 39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6C5A1C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9B757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B7645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47289" w14:paraId="4C342CD1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84478F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BA0E24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Szkło</w:t>
            </w:r>
          </w:p>
          <w:p w14:paraId="52BD6912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(niedzielone na kolory)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74CA41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15 01 07</w:t>
            </w:r>
          </w:p>
          <w:p w14:paraId="667FFCF9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20 01 02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18C2BC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37DD0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E7465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47289" w14:paraId="4D60581B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A83DF3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5D3598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Zmieszane odpady opakowaniowe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DE967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15 01 06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4FDE73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5A6F0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211C3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47289" w14:paraId="380AEE04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20DDBA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E6DAD8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Odpady ulegające biodegradacji (gromadzone w kubłach)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68C19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20 02 01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199033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DA455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6265F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47289" w14:paraId="6DAA1CF1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9F1B0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99A570" w14:textId="77777777" w:rsidR="00647289" w:rsidRDefault="00647289">
            <w:pPr>
              <w:pStyle w:val="Style6"/>
              <w:widowControl/>
              <w:spacing w:line="240" w:lineRule="auto"/>
              <w:jc w:val="left"/>
              <w:rPr>
                <w:rStyle w:val="FontStyle64"/>
                <w:rFonts w:ascii="Times New Roman" w:hAnsi="Times New Roman" w:cs="Times New Roman"/>
                <w:b w:val="0"/>
              </w:rPr>
            </w:pPr>
            <w:r>
              <w:rPr>
                <w:rStyle w:val="FontStyle64"/>
                <w:rFonts w:ascii="Times New Roman" w:hAnsi="Times New Roman" w:cs="Times New Roman"/>
              </w:rPr>
              <w:t xml:space="preserve">Odpady kuchenne ulegające biodegradacji </w:t>
            </w:r>
          </w:p>
          <w:p w14:paraId="086C6B85" w14:textId="77777777" w:rsidR="00647289" w:rsidRDefault="00647289">
            <w:pPr>
              <w:pStyle w:val="Style6"/>
              <w:widowControl/>
              <w:spacing w:line="240" w:lineRule="auto"/>
              <w:jc w:val="left"/>
            </w:pPr>
            <w:r>
              <w:rPr>
                <w:rStyle w:val="FontStyle64"/>
                <w:rFonts w:ascii="Times New Roman" w:hAnsi="Times New Roman" w:cs="Times New Roman"/>
              </w:rPr>
              <w:t>(gromadzone w kubłach)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6578C6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20 01 08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D72B41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348F5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2D1DF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47289" w14:paraId="1033F068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254DF3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2C3B9E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Odpady betonu, gruz betonowy z remontów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F7FC29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17 01 01</w:t>
            </w:r>
          </w:p>
          <w:p w14:paraId="6F91699D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17 01 02</w:t>
            </w:r>
          </w:p>
          <w:p w14:paraId="388D9922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17 01 03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3872D0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957A7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45D16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47289" w14:paraId="2E3730AA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9A9056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A002D1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Budowlane materiały wykończeniowe, materiały izolacyjne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98E204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17 01 07</w:t>
            </w:r>
          </w:p>
          <w:p w14:paraId="0823A858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17 06 04</w:t>
            </w:r>
          </w:p>
          <w:p w14:paraId="5AFDF93B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17 09 04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4F2E4A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FAF43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38A23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47289" w14:paraId="0074A335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2BC55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0FC2CC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Odpady wielkogabarytowe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B0F59C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20 03 07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CB31EC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6F2D1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E0BBA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47289" w14:paraId="35E579FA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5EA6B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1ECD43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Odpady pochodzące z cmentarzy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B53FC5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20 02 03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5C4225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251DF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B95FB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47289" w14:paraId="086DF1F1" w14:textId="77777777" w:rsidTr="00647289">
        <w:trPr>
          <w:gridAfter w:val="2"/>
          <w:wAfter w:w="4610" w:type="dxa"/>
          <w:trHeight w:val="5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8543B6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83796D" w14:textId="77777777" w:rsidR="00647289" w:rsidRDefault="0064728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Odpady niewymienione w innych grupach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D64269" w14:textId="77777777" w:rsidR="00647289" w:rsidRDefault="00647289">
            <w:pPr>
              <w:pStyle w:val="Style6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63"/>
                <w:rFonts w:ascii="Times New Roman" w:hAnsi="Times New Roman" w:cs="Times New Roman"/>
              </w:rPr>
              <w:t>20 03 99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BE7AB4" w14:textId="77777777" w:rsidR="00647289" w:rsidRDefault="0064728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62CF2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72CC8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47289" w14:paraId="0979D71C" w14:textId="77777777" w:rsidTr="00647289">
        <w:trPr>
          <w:trHeight w:val="456"/>
        </w:trPr>
        <w:tc>
          <w:tcPr>
            <w:tcW w:w="526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E752A2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Prognozowana ilość odpadów [Mg]</w:t>
            </w:r>
          </w:p>
        </w:tc>
        <w:tc>
          <w:tcPr>
            <w:tcW w:w="433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5A17DF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4.335,00 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Mg</w:t>
            </w:r>
          </w:p>
        </w:tc>
        <w:tc>
          <w:tcPr>
            <w:tcW w:w="2305" w:type="dxa"/>
          </w:tcPr>
          <w:p w14:paraId="0852AC25" w14:textId="77777777" w:rsidR="00647289" w:rsidRDefault="00647289"/>
        </w:tc>
        <w:tc>
          <w:tcPr>
            <w:tcW w:w="2305" w:type="dxa"/>
            <w:vAlign w:val="center"/>
            <w:hideMark/>
          </w:tcPr>
          <w:p w14:paraId="66A2AAA8" w14:textId="77777777" w:rsidR="00647289" w:rsidRDefault="00647289">
            <w:r>
              <w:rPr>
                <w:rFonts w:ascii="Tahoma" w:eastAsia="OpenSymbol" w:hAnsi="Tahoma" w:cs="Tahoma"/>
                <w:b/>
                <w:bCs/>
                <w:kern w:val="2"/>
                <w:sz w:val="24"/>
                <w:szCs w:val="24"/>
                <w:lang w:eastAsia="hi-IN" w:bidi="hi-IN"/>
              </w:rPr>
              <w:t>4 410,00</w:t>
            </w:r>
          </w:p>
        </w:tc>
      </w:tr>
      <w:tr w:rsidR="00647289" w14:paraId="3B52DDDE" w14:textId="77777777" w:rsidTr="00647289">
        <w:trPr>
          <w:gridAfter w:val="2"/>
          <w:wAfter w:w="4610" w:type="dxa"/>
          <w:trHeight w:val="600"/>
        </w:trPr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3E0C1D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Razem koszt zagospodarowania odpadów w okresie od 01.01.2024r. do 31.12.2024r.</w:t>
            </w:r>
          </w:p>
          <w:p w14:paraId="41637E31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bez podatku VAT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CE67C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47289" w14:paraId="120CD02B" w14:textId="77777777" w:rsidTr="00647289">
        <w:trPr>
          <w:gridAfter w:val="2"/>
          <w:wAfter w:w="4610" w:type="dxa"/>
          <w:trHeight w:val="421"/>
        </w:trPr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1657AD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Podatek VAT 8 %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2E735E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647289" w14:paraId="10592491" w14:textId="77777777" w:rsidTr="00647289">
        <w:trPr>
          <w:gridAfter w:val="2"/>
          <w:wAfter w:w="4610" w:type="dxa"/>
          <w:trHeight w:val="530"/>
        </w:trPr>
        <w:tc>
          <w:tcPr>
            <w:tcW w:w="662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9AAE35" w14:textId="77777777" w:rsidR="00647289" w:rsidRDefault="0064728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Koszt zagospodarowania odpadów z podatkiem VAT</w:t>
            </w:r>
          </w:p>
        </w:tc>
        <w:tc>
          <w:tcPr>
            <w:tcW w:w="2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9DDA8" w14:textId="77777777" w:rsidR="00647289" w:rsidRDefault="0064728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46DC7A6F" w14:textId="77777777" w:rsidR="00647289" w:rsidRDefault="00647289" w:rsidP="006472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                          </w:t>
      </w:r>
    </w:p>
    <w:p w14:paraId="1351D12A" w14:textId="77777777" w:rsidR="00647289" w:rsidRDefault="00647289" w:rsidP="00647289">
      <w:pPr>
        <w:widowControl w:val="0"/>
        <w:tabs>
          <w:tab w:val="left" w:pos="144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14:paraId="44D1EDC2" w14:textId="77777777" w:rsidR="00647289" w:rsidRDefault="00647289" w:rsidP="00647289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  ............................. </w:t>
      </w: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  <w:t xml:space="preserve">                   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Zatwierdził: ..............................</w:t>
      </w:r>
    </w:p>
    <w:p w14:paraId="7B714F85" w14:textId="0BD77D48" w:rsidR="00816DE8" w:rsidRDefault="00647289" w:rsidP="00647289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</w:pP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            Data</w:t>
      </w:r>
    </w:p>
    <w:sectPr w:rsidR="00816DE8" w:rsidSect="0064728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89"/>
    <w:rsid w:val="00647289"/>
    <w:rsid w:val="0076700F"/>
    <w:rsid w:val="0081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1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28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rsid w:val="00647289"/>
    <w:pPr>
      <w:widowControl w:val="0"/>
      <w:suppressAutoHyphens/>
      <w:spacing w:after="0" w:line="278" w:lineRule="exact"/>
      <w:jc w:val="both"/>
    </w:pPr>
    <w:rPr>
      <w:rFonts w:ascii="Courier New" w:eastAsia="TimesNewRomanPSMT" w:hAnsi="Courier New" w:cs="Calibri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647289"/>
    <w:pPr>
      <w:suppressAutoHyphens/>
      <w:spacing w:after="0" w:line="240" w:lineRule="auto"/>
    </w:pPr>
    <w:rPr>
      <w:rFonts w:ascii="Courier New" w:eastAsia="Mangal" w:hAnsi="Courier New" w:cs="Courier New"/>
      <w:sz w:val="24"/>
      <w:szCs w:val="24"/>
      <w:lang w:eastAsia="ar-SA"/>
      <w14:ligatures w14:val="none"/>
    </w:rPr>
  </w:style>
  <w:style w:type="character" w:customStyle="1" w:styleId="FontStyle64">
    <w:name w:val="Font Style64"/>
    <w:rsid w:val="00647289"/>
    <w:rPr>
      <w:rFonts w:ascii="Mangal" w:hAnsi="Mangal" w:cs="Mangal" w:hint="default"/>
      <w:b/>
      <w:bCs/>
      <w:sz w:val="22"/>
      <w:szCs w:val="22"/>
    </w:rPr>
  </w:style>
  <w:style w:type="character" w:customStyle="1" w:styleId="FontStyle63">
    <w:name w:val="Font Style63"/>
    <w:rsid w:val="00647289"/>
    <w:rPr>
      <w:rFonts w:ascii="Mangal" w:hAnsi="Mangal" w:cs="Mang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28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rsid w:val="00647289"/>
    <w:pPr>
      <w:widowControl w:val="0"/>
      <w:suppressAutoHyphens/>
      <w:spacing w:after="0" w:line="278" w:lineRule="exact"/>
      <w:jc w:val="both"/>
    </w:pPr>
    <w:rPr>
      <w:rFonts w:ascii="Courier New" w:eastAsia="TimesNewRomanPSMT" w:hAnsi="Courier New" w:cs="Calibri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647289"/>
    <w:pPr>
      <w:suppressAutoHyphens/>
      <w:spacing w:after="0" w:line="240" w:lineRule="auto"/>
    </w:pPr>
    <w:rPr>
      <w:rFonts w:ascii="Courier New" w:eastAsia="Mangal" w:hAnsi="Courier New" w:cs="Courier New"/>
      <w:sz w:val="24"/>
      <w:szCs w:val="24"/>
      <w:lang w:eastAsia="ar-SA"/>
      <w14:ligatures w14:val="none"/>
    </w:rPr>
  </w:style>
  <w:style w:type="character" w:customStyle="1" w:styleId="FontStyle64">
    <w:name w:val="Font Style64"/>
    <w:rsid w:val="00647289"/>
    <w:rPr>
      <w:rFonts w:ascii="Mangal" w:hAnsi="Mangal" w:cs="Mangal" w:hint="default"/>
      <w:b/>
      <w:bCs/>
      <w:sz w:val="22"/>
      <w:szCs w:val="22"/>
    </w:rPr>
  </w:style>
  <w:style w:type="character" w:customStyle="1" w:styleId="FontStyle63">
    <w:name w:val="Font Style63"/>
    <w:rsid w:val="00647289"/>
    <w:rPr>
      <w:rFonts w:ascii="Mangal" w:hAnsi="Mangal" w:cs="Mang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ADS</cp:lastModifiedBy>
  <cp:revision>2</cp:revision>
  <dcterms:created xsi:type="dcterms:W3CDTF">2023-07-21T11:14:00Z</dcterms:created>
  <dcterms:modified xsi:type="dcterms:W3CDTF">2023-07-21T11:30:00Z</dcterms:modified>
</cp:coreProperties>
</file>