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70" w:rsidRPr="000A456D" w:rsidRDefault="005C6F70" w:rsidP="003D2DBA">
      <w:pPr>
        <w:spacing w:after="120" w:line="240" w:lineRule="auto"/>
        <w:rPr>
          <w:rFonts w:cs="Tahoma"/>
          <w:b/>
          <w:i/>
          <w:sz w:val="24"/>
          <w:szCs w:val="24"/>
        </w:rPr>
      </w:pPr>
      <w:r w:rsidRPr="000A456D">
        <w:rPr>
          <w:rFonts w:cs="Tahoma"/>
          <w:b/>
          <w:sz w:val="24"/>
          <w:szCs w:val="24"/>
        </w:rPr>
        <w:t xml:space="preserve">XVIII Małopolskie Dni Dziedzictwa Kulturowego. </w:t>
      </w:r>
      <w:r w:rsidRPr="000A456D">
        <w:rPr>
          <w:rFonts w:cs="Tahoma"/>
          <w:b/>
          <w:i/>
          <w:sz w:val="24"/>
          <w:szCs w:val="24"/>
        </w:rPr>
        <w:t>Wszystko płynie</w:t>
      </w:r>
    </w:p>
    <w:p w:rsidR="005C6F70" w:rsidRPr="000A456D" w:rsidRDefault="005C6F70" w:rsidP="003D2DBA">
      <w:pPr>
        <w:spacing w:after="120" w:line="240" w:lineRule="auto"/>
      </w:pPr>
      <w:r w:rsidRPr="000A456D">
        <w:t>21–22 maja i 28–29 maja 2016</w:t>
      </w:r>
    </w:p>
    <w:p w:rsidR="00E774F8" w:rsidRPr="000A456D" w:rsidRDefault="00E774F8" w:rsidP="003D2DBA">
      <w:pPr>
        <w:spacing w:after="120" w:line="240" w:lineRule="auto"/>
      </w:pPr>
      <w:r w:rsidRPr="000A456D">
        <w:t>Podczas pierwszego weekendu</w:t>
      </w:r>
      <w:r w:rsidR="000A456D">
        <w:t xml:space="preserve"> tegorocznych Dni Dziedzictwa,</w:t>
      </w:r>
      <w:r w:rsidRPr="000A456D">
        <w:t xml:space="preserve"> </w:t>
      </w:r>
      <w:r w:rsidRPr="000A456D">
        <w:rPr>
          <w:b/>
        </w:rPr>
        <w:t>21</w:t>
      </w:r>
      <w:r w:rsidR="000A456D" w:rsidRPr="000A456D">
        <w:rPr>
          <w:b/>
        </w:rPr>
        <w:t xml:space="preserve"> i </w:t>
      </w:r>
      <w:r w:rsidRPr="000A456D">
        <w:rPr>
          <w:b/>
        </w:rPr>
        <w:t>22 maja</w:t>
      </w:r>
      <w:r w:rsidR="000A456D">
        <w:t>,</w:t>
      </w:r>
      <w:r w:rsidRPr="000A456D">
        <w:t xml:space="preserve"> zapraszamy </w:t>
      </w:r>
      <w:r w:rsidR="00FA1792" w:rsidRPr="000A456D">
        <w:t xml:space="preserve">m.in. </w:t>
      </w:r>
      <w:r w:rsidRPr="000A456D">
        <w:t xml:space="preserve">do Zatora – niekwestionowanej stolicy Doliny Karpia. Swą nazwę </w:t>
      </w:r>
      <w:r w:rsidR="001B12E6" w:rsidRPr="000A456D">
        <w:t xml:space="preserve">miejscowość ta </w:t>
      </w:r>
      <w:r w:rsidRPr="000A456D">
        <w:t xml:space="preserve">zawdzięcza położeniu w miejscu, gdzie spokojny bieg rzeki Skawy został zatamowany przez wzniesienie tworzące naturalny zator. </w:t>
      </w:r>
    </w:p>
    <w:p w:rsidR="00E774F8" w:rsidRPr="000A456D" w:rsidRDefault="00E774F8" w:rsidP="003D2DBA">
      <w:pPr>
        <w:spacing w:after="120" w:line="240" w:lineRule="auto"/>
        <w:rPr>
          <w:rStyle w:val="BrakA"/>
          <w:rFonts w:cs="Calibri"/>
        </w:rPr>
      </w:pPr>
      <w:r w:rsidRPr="000A456D">
        <w:t xml:space="preserve">Zalążki rybactwa na tym terenie datuje się już na XIV wiek, </w:t>
      </w:r>
      <w:r w:rsidR="001B12E6" w:rsidRPr="000A456D">
        <w:t>wówczas zaczęły się t</w:t>
      </w:r>
      <w:r w:rsidR="000A456D">
        <w:t>u</w:t>
      </w:r>
      <w:r w:rsidR="001B12E6" w:rsidRPr="000A456D">
        <w:t xml:space="preserve"> </w:t>
      </w:r>
      <w:r w:rsidRPr="000A456D">
        <w:t>pojawia</w:t>
      </w:r>
      <w:r w:rsidR="001B12E6" w:rsidRPr="000A456D">
        <w:t xml:space="preserve">ć </w:t>
      </w:r>
      <w:r w:rsidRPr="000A456D">
        <w:t xml:space="preserve">kolejne głębokie stawy, tak zwane sadzawki, z których przez stulecia odławiano szczupaki, sumy, sandacze, </w:t>
      </w:r>
      <w:r w:rsidR="003D2DBA">
        <w:br/>
      </w:r>
      <w:r w:rsidRPr="000A456D">
        <w:t xml:space="preserve">a także karpie. Niezwykle ważnym miejscem w Zatorze był zamek, który w przeszłości stanowił administracyjno-polityczne centrum Księstwa Zatorskiego. Najbardziej zaskakujący okazał się jednak jeden z ostatnich zwrotów historii, kiedy to </w:t>
      </w:r>
      <w:r w:rsidRPr="000A456D">
        <w:rPr>
          <w:rStyle w:val="BrakA"/>
          <w:rFonts w:cs="Calibri"/>
        </w:rPr>
        <w:t>po II wojnie</w:t>
      </w:r>
      <w:r w:rsidRPr="000A456D">
        <w:t xml:space="preserve"> </w:t>
      </w:r>
      <w:r w:rsidR="000A456D">
        <w:t xml:space="preserve">światowej </w:t>
      </w:r>
      <w:r w:rsidRPr="000A456D">
        <w:t xml:space="preserve">na zamku zamieszkały… ryby, </w:t>
      </w:r>
      <w:r w:rsidR="003D2DBA">
        <w:br/>
      </w:r>
      <w:bookmarkStart w:id="0" w:name="_GoBack"/>
      <w:bookmarkEnd w:id="0"/>
      <w:r w:rsidRPr="000A456D">
        <w:t xml:space="preserve">a konkretnie </w:t>
      </w:r>
      <w:r w:rsidR="000A456D">
        <w:t xml:space="preserve">– </w:t>
      </w:r>
      <w:r w:rsidRPr="000A456D">
        <w:t>karpie królewskie. Goszcząc w maju w Zatorze, będą mieli Państwo wyjątkową okazję, by zwiedzić na co dzień niedostępny zamek, który w 2015 roku powrócił do</w:t>
      </w:r>
      <w:r w:rsidR="00DC6853" w:rsidRPr="000A456D">
        <w:t xml:space="preserve"> s</w:t>
      </w:r>
      <w:r w:rsidRPr="000A456D">
        <w:t>padkobierców Adama Potockiego, ostatniego przedwojennego właściciela zatorskiego majątku</w:t>
      </w:r>
      <w:r w:rsidRPr="000A456D">
        <w:rPr>
          <w:rStyle w:val="BrakA"/>
          <w:rFonts w:cs="Calibri"/>
        </w:rPr>
        <w:t>.</w:t>
      </w:r>
    </w:p>
    <w:p w:rsidR="00E774F8" w:rsidRPr="000A456D" w:rsidRDefault="00E774F8" w:rsidP="003D2DB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</w:pPr>
      <w:r w:rsidRPr="000A456D">
        <w:t>W programie m.in.: oprowadzanie z przewodnikiem, spacer z ornitologiem</w:t>
      </w:r>
      <w:r w:rsidR="00D870BD" w:rsidRPr="000A456D">
        <w:t xml:space="preserve"> </w:t>
      </w:r>
      <w:r w:rsidR="00D870BD" w:rsidRPr="000A456D">
        <w:rPr>
          <w:rFonts w:asciiTheme="minorHAnsi" w:hAnsiTheme="minorHAnsi"/>
        </w:rPr>
        <w:t xml:space="preserve">nad stawami </w:t>
      </w:r>
      <w:proofErr w:type="spellStart"/>
      <w:r w:rsidR="00D870BD" w:rsidRPr="000A456D">
        <w:rPr>
          <w:rFonts w:asciiTheme="minorHAnsi" w:hAnsiTheme="minorHAnsi"/>
        </w:rPr>
        <w:t>Przeręb</w:t>
      </w:r>
      <w:proofErr w:type="spellEnd"/>
      <w:r w:rsidR="00D870BD" w:rsidRPr="000A456D">
        <w:rPr>
          <w:rFonts w:asciiTheme="minorHAnsi" w:hAnsiTheme="minorHAnsi"/>
        </w:rPr>
        <w:t xml:space="preserve"> koło </w:t>
      </w:r>
      <w:proofErr w:type="spellStart"/>
      <w:r w:rsidR="00D870BD" w:rsidRPr="000A456D">
        <w:rPr>
          <w:rFonts w:asciiTheme="minorHAnsi" w:hAnsiTheme="minorHAnsi"/>
        </w:rPr>
        <w:t>Zatora</w:t>
      </w:r>
      <w:proofErr w:type="spellEnd"/>
      <w:r w:rsidRPr="000A456D">
        <w:t xml:space="preserve">, pokaz przyrządzania i wędzenia karpia zatorskiego, plenerowy koncert muzyki klasycznej, </w:t>
      </w:r>
      <w:r w:rsidR="003D2DBA">
        <w:br/>
      </w:r>
      <w:r w:rsidRPr="000A456D">
        <w:t xml:space="preserve">a także spotkanie z Władysławem Gonciarczykiem zatytułowane </w:t>
      </w:r>
      <w:r w:rsidRPr="000A456D">
        <w:rPr>
          <w:i/>
        </w:rPr>
        <w:t>Wspomnienia zatorzanina</w:t>
      </w:r>
      <w:r w:rsidRPr="000A456D">
        <w:t xml:space="preserve">. </w:t>
      </w:r>
    </w:p>
    <w:p w:rsidR="00E774F8" w:rsidRPr="000A456D" w:rsidRDefault="00E774F8" w:rsidP="003D2DBA">
      <w:pPr>
        <w:spacing w:after="120" w:line="240" w:lineRule="auto"/>
      </w:pPr>
      <w:r w:rsidRPr="000A456D">
        <w:t xml:space="preserve">Zapraszamy </w:t>
      </w:r>
      <w:r w:rsidR="002B3234" w:rsidRPr="000A456D">
        <w:t>również</w:t>
      </w:r>
      <w:r w:rsidRPr="000A456D">
        <w:t xml:space="preserve"> do pozostałych obiektów XVII</w:t>
      </w:r>
      <w:r w:rsidR="002B3234" w:rsidRPr="000A456D">
        <w:t>I</w:t>
      </w:r>
      <w:r w:rsidRPr="000A456D">
        <w:t xml:space="preserve"> Małopolskich Dni Dziedzictwa Kulturowego, które tym razem łączy woda.</w:t>
      </w:r>
      <w:r w:rsidR="001B12E6" w:rsidRPr="000A456D">
        <w:t xml:space="preserve"> </w:t>
      </w:r>
      <w:r w:rsidRPr="000A456D">
        <w:t>Opowiemy historie z szumem wody w tle – odszukamy miejsca, w których działały młyny wodne, wytropimy plażę o nazwie Krokodyl, zdradzimy tajemnice niezwykłej szwajcarskiej guwernantki Liny Bögli. A to tylko kropla w morzu opowieści, które dla Państwa przygotowaliśmy…</w:t>
      </w:r>
    </w:p>
    <w:p w:rsidR="009F0B35" w:rsidRPr="000A456D" w:rsidRDefault="009F0B35" w:rsidP="003D2DBA">
      <w:pPr>
        <w:spacing w:after="120" w:line="240" w:lineRule="auto"/>
      </w:pPr>
      <w:r w:rsidRPr="000A456D">
        <w:t xml:space="preserve">Uczestnicy otrzymają także bezpłatną publikację – piąty tom serii wydawniczej towarzyszącej Małopolskim Dniom Dziedzictwa Kulturowego od 2012 roku. </w:t>
      </w:r>
    </w:p>
    <w:p w:rsidR="009F0B35" w:rsidRPr="000A456D" w:rsidRDefault="009F0B35" w:rsidP="003D2DBA">
      <w:pPr>
        <w:spacing w:after="120" w:line="240" w:lineRule="auto"/>
      </w:pPr>
      <w:r w:rsidRPr="000A456D">
        <w:t xml:space="preserve">Udział we wszystkich wydarzeniach </w:t>
      </w:r>
      <w:r w:rsidRPr="000A456D">
        <w:rPr>
          <w:rFonts w:asciiTheme="minorHAnsi" w:hAnsiTheme="minorHAnsi" w:cs="KievitPro-Regular"/>
        </w:rPr>
        <w:t>w ramach Dni Dziedzictwa 2016</w:t>
      </w:r>
      <w:r w:rsidRPr="000A456D">
        <w:t xml:space="preserve"> jest bezpłatny. Na wybrane punkty programu obowiązuje rezerwacja miejsc. </w:t>
      </w:r>
    </w:p>
    <w:p w:rsidR="009F0B35" w:rsidRPr="000A456D" w:rsidRDefault="009F0B35" w:rsidP="003D2DBA">
      <w:pPr>
        <w:spacing w:after="120" w:line="240" w:lineRule="auto"/>
      </w:pPr>
      <w:r w:rsidRPr="000A456D">
        <w:t xml:space="preserve">Więcej informacji na stronie: www.dnidziedzictwa.pl </w:t>
      </w:r>
    </w:p>
    <w:p w:rsidR="009F0B35" w:rsidRPr="000A456D" w:rsidRDefault="009F0B35" w:rsidP="003D2DBA">
      <w:pPr>
        <w:spacing w:after="120" w:line="240" w:lineRule="auto"/>
      </w:pPr>
      <w:r w:rsidRPr="000A456D">
        <w:t>Wydarzenie powstało z inicjatywy Zarządu Województwa Małopolskiego, a realizowane jest przez Małopolski Instytut Kultury w Krakowie.</w:t>
      </w:r>
    </w:p>
    <w:p w:rsidR="00E774F8" w:rsidRPr="000A456D" w:rsidRDefault="00E774F8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2B3234" w:rsidRPr="000A456D" w:rsidRDefault="002B3234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E774F8" w:rsidRPr="000A456D" w:rsidRDefault="00E774F8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0A456D">
        <w:rPr>
          <w:rFonts w:ascii="Tahoma" w:hAnsi="Tahoma" w:cs="Tahoma"/>
          <w:b/>
          <w:sz w:val="20"/>
          <w:szCs w:val="20"/>
        </w:rPr>
        <w:t xml:space="preserve">XVIII Małopolskie Dni Dziedzictwa Kulturowego </w:t>
      </w:r>
      <w:r w:rsidR="000A456D" w:rsidRPr="000A456D">
        <w:rPr>
          <w:rFonts w:ascii="Tahoma" w:hAnsi="Tahoma" w:cs="Tahoma"/>
          <w:b/>
          <w:sz w:val="20"/>
          <w:szCs w:val="20"/>
        </w:rPr>
        <w:t xml:space="preserve">– </w:t>
      </w:r>
      <w:r w:rsidRPr="000A456D">
        <w:rPr>
          <w:rFonts w:ascii="Tahoma" w:hAnsi="Tahoma" w:cs="Tahoma"/>
          <w:b/>
          <w:sz w:val="20"/>
          <w:szCs w:val="20"/>
        </w:rPr>
        <w:t>obiekty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0A456D">
        <w:rPr>
          <w:rFonts w:ascii="Tahoma" w:hAnsi="Tahoma" w:cs="Tahoma"/>
          <w:b/>
          <w:sz w:val="20"/>
          <w:szCs w:val="20"/>
        </w:rPr>
        <w:t>21–22 maja 2016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0A456D">
        <w:rPr>
          <w:rFonts w:ascii="Tahoma" w:hAnsi="Tahoma" w:cs="Tahoma"/>
          <w:b/>
          <w:sz w:val="20"/>
          <w:szCs w:val="20"/>
        </w:rPr>
        <w:t>TRASA KRAKOWSKA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>Centrum Szkła i Ceramiki w Krakowie (ul. Lipowa 3, Kraków)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lastRenderedPageBreak/>
        <w:t>Kompleks wodociągów na Bielanach w Krakowie (ul. Księcia Józefa 299, Kraków)</w:t>
      </w:r>
    </w:p>
    <w:p w:rsidR="005E4A2D" w:rsidRPr="000A456D" w:rsidRDefault="005E4A2D" w:rsidP="003D2DBA">
      <w:pPr>
        <w:spacing w:after="120" w:line="240" w:lineRule="auto"/>
        <w:rPr>
          <w:b/>
        </w:rPr>
      </w:pPr>
      <w:r w:rsidRPr="000A456D">
        <w:rPr>
          <w:b/>
        </w:rPr>
        <w:t>TRASA PÓŁNOCNO-ZACHODNIA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 xml:space="preserve">Kaplica „Na Wodzie” oraz osada młynarska Boroniówka w Ojcowskim Parku Narodowym (kaplica: Ojców; osada: Grodzisko 22, Skała) 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 xml:space="preserve">Kościół i klasztor oo. Karmelitów Bosych w Czernej (Czerna 79, Krzeszowice) 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>Zamek w Zatorze (pl. T. Kościuszki 1, Zator)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0A456D">
        <w:rPr>
          <w:rFonts w:ascii="Tahoma" w:hAnsi="Tahoma" w:cs="Tahoma"/>
          <w:b/>
          <w:sz w:val="20"/>
          <w:szCs w:val="20"/>
        </w:rPr>
        <w:t>28–29 maja 2016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0A456D">
        <w:rPr>
          <w:rFonts w:ascii="Tahoma" w:hAnsi="Tahoma" w:cs="Tahoma"/>
          <w:b/>
          <w:sz w:val="20"/>
          <w:szCs w:val="20"/>
        </w:rPr>
        <w:t>TRASA KRAKOWSKA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 xml:space="preserve">Kościół sióstr Norbertanek, kościół pw. Najświętszego Salwatora wraz z kaplicą pw. św. Małgorzaty </w:t>
      </w:r>
      <w:r w:rsidR="003D2DBA">
        <w:rPr>
          <w:rFonts w:ascii="Tahoma" w:hAnsi="Tahoma" w:cs="Tahoma"/>
          <w:sz w:val="20"/>
          <w:szCs w:val="20"/>
        </w:rPr>
        <w:br/>
      </w:r>
      <w:r w:rsidRPr="000A456D">
        <w:rPr>
          <w:rFonts w:ascii="Tahoma" w:hAnsi="Tahoma" w:cs="Tahoma"/>
          <w:sz w:val="20"/>
          <w:szCs w:val="20"/>
        </w:rPr>
        <w:t>w Krakowie (ul. T. Kościuszki 88, Kraków)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>Muzeum Sztuki i Techniki Japońskiej Manggha (ul. M. Konopnickiej 26, Kraków)</w:t>
      </w:r>
    </w:p>
    <w:p w:rsidR="005E4A2D" w:rsidRPr="000A456D" w:rsidRDefault="005E4A2D" w:rsidP="003D2DBA">
      <w:pPr>
        <w:spacing w:after="120" w:line="240" w:lineRule="auto"/>
        <w:rPr>
          <w:b/>
        </w:rPr>
      </w:pPr>
      <w:r w:rsidRPr="000A456D">
        <w:rPr>
          <w:b/>
        </w:rPr>
        <w:t>TRASA POŁUDNIOWO-WSCHODNIA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>Założenie dworskie w Zbyszycach (kościół: Zbyszyce 29; dwór: Zbyszyce 12, Gródek nad Dunajcem)</w:t>
      </w:r>
    </w:p>
    <w:p w:rsidR="005E4A2D" w:rsidRPr="000A456D" w:rsidRDefault="005E4A2D" w:rsidP="003D2DB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A456D">
        <w:rPr>
          <w:rFonts w:ascii="Tahoma" w:hAnsi="Tahoma" w:cs="Tahoma"/>
          <w:sz w:val="20"/>
          <w:szCs w:val="20"/>
        </w:rPr>
        <w:t xml:space="preserve">Kościół pw. Narodzenia NMP w Krużlowej Wyżnej (Krużlowa Wyżna 10) </w:t>
      </w:r>
    </w:p>
    <w:p w:rsidR="005E4A2D" w:rsidRPr="000A456D" w:rsidRDefault="005E4A2D" w:rsidP="003D2DBA">
      <w:pPr>
        <w:spacing w:after="120" w:line="240" w:lineRule="auto"/>
      </w:pPr>
      <w:r w:rsidRPr="000A456D">
        <w:rPr>
          <w:rFonts w:ascii="Tahoma" w:hAnsi="Tahoma" w:cs="Tahoma"/>
          <w:sz w:val="20"/>
          <w:szCs w:val="20"/>
        </w:rPr>
        <w:t xml:space="preserve">Dwór w Kwiatonowicach (Kwiatonowice 1, Zagórzany) </w:t>
      </w:r>
    </w:p>
    <w:p w:rsidR="00E774F8" w:rsidRPr="000A456D" w:rsidRDefault="00E774F8" w:rsidP="003D2DBA">
      <w:pPr>
        <w:spacing w:after="120" w:line="240" w:lineRule="auto"/>
      </w:pPr>
    </w:p>
    <w:p w:rsidR="00E774F8" w:rsidRPr="000A456D" w:rsidRDefault="00E774F8" w:rsidP="003D2DBA">
      <w:pPr>
        <w:spacing w:after="120" w:line="240" w:lineRule="auto"/>
      </w:pPr>
    </w:p>
    <w:p w:rsidR="008536F7" w:rsidRPr="000A456D" w:rsidRDefault="008536F7" w:rsidP="003D2DBA">
      <w:pPr>
        <w:spacing w:after="120" w:line="240" w:lineRule="auto"/>
      </w:pPr>
    </w:p>
    <w:sectPr w:rsidR="008536F7" w:rsidRPr="000A456D" w:rsidSect="00F4161E">
      <w:headerReference w:type="default" r:id="rId8"/>
      <w:pgSz w:w="11906" w:h="16838"/>
      <w:pgMar w:top="4253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BA" w:rsidRDefault="003B32BA" w:rsidP="00D113D9">
      <w:r>
        <w:separator/>
      </w:r>
    </w:p>
  </w:endnote>
  <w:endnote w:type="continuationSeparator" w:id="0">
    <w:p w:rsidR="003B32BA" w:rsidRDefault="003B32BA" w:rsidP="00D1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evit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BA" w:rsidRDefault="003B32BA" w:rsidP="00D113D9">
      <w:r>
        <w:separator/>
      </w:r>
    </w:p>
  </w:footnote>
  <w:footnote w:type="continuationSeparator" w:id="0">
    <w:p w:rsidR="003B32BA" w:rsidRDefault="003B32BA" w:rsidP="00D1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BD" w:rsidRPr="00F4161E" w:rsidRDefault="00D870BD" w:rsidP="00D113D9">
    <w:pPr>
      <w:pStyle w:val="Nagwek"/>
      <w:ind w:left="-993"/>
      <w:rPr>
        <w:b/>
      </w:rPr>
    </w:pPr>
    <w:r>
      <w:rPr>
        <w:b/>
        <w:noProof/>
      </w:rPr>
      <w:drawing>
        <wp:inline distT="0" distB="0" distL="0" distR="0">
          <wp:extent cx="6875134" cy="1809750"/>
          <wp:effectExtent l="19050" t="0" r="1916" b="0"/>
          <wp:docPr id="3" name="Obraz 2" descr="C:\Users\MHernas.MIK\Documents\Dane\MDDK\2016\papier\papier_projekt_naglowkaI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Hernas.MIK\Documents\Dane\MDDK\2016\papier\papier_projekt_naglowkaI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361" cy="1811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70BD" w:rsidRDefault="00D870BD" w:rsidP="00D113D9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55915"/>
    <w:multiLevelType w:val="hybridMultilevel"/>
    <w:tmpl w:val="A89A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6E"/>
    <w:rsid w:val="000159B6"/>
    <w:rsid w:val="0006162D"/>
    <w:rsid w:val="000A456D"/>
    <w:rsid w:val="000A775C"/>
    <w:rsid w:val="000E4FBD"/>
    <w:rsid w:val="00103F07"/>
    <w:rsid w:val="001B12E6"/>
    <w:rsid w:val="001C68A0"/>
    <w:rsid w:val="001F2230"/>
    <w:rsid w:val="002B3234"/>
    <w:rsid w:val="00306597"/>
    <w:rsid w:val="00326D96"/>
    <w:rsid w:val="00342E6E"/>
    <w:rsid w:val="003B32BA"/>
    <w:rsid w:val="003D2DBA"/>
    <w:rsid w:val="00403463"/>
    <w:rsid w:val="00476B01"/>
    <w:rsid w:val="005351D5"/>
    <w:rsid w:val="005452E7"/>
    <w:rsid w:val="00574EB7"/>
    <w:rsid w:val="005C6F70"/>
    <w:rsid w:val="005E4A2D"/>
    <w:rsid w:val="00675F9F"/>
    <w:rsid w:val="00677348"/>
    <w:rsid w:val="00693230"/>
    <w:rsid w:val="006B06CC"/>
    <w:rsid w:val="00711FA3"/>
    <w:rsid w:val="00750FF3"/>
    <w:rsid w:val="007B0109"/>
    <w:rsid w:val="007C37F1"/>
    <w:rsid w:val="008536F7"/>
    <w:rsid w:val="00897B39"/>
    <w:rsid w:val="00954B21"/>
    <w:rsid w:val="009B5034"/>
    <w:rsid w:val="009D4A82"/>
    <w:rsid w:val="009F0B35"/>
    <w:rsid w:val="00A01DF2"/>
    <w:rsid w:val="00A261D7"/>
    <w:rsid w:val="00A63F50"/>
    <w:rsid w:val="00A8064B"/>
    <w:rsid w:val="00AE599B"/>
    <w:rsid w:val="00B16203"/>
    <w:rsid w:val="00CA3B45"/>
    <w:rsid w:val="00CD331A"/>
    <w:rsid w:val="00D113D9"/>
    <w:rsid w:val="00D870BD"/>
    <w:rsid w:val="00DC6853"/>
    <w:rsid w:val="00E41FDA"/>
    <w:rsid w:val="00E774F8"/>
    <w:rsid w:val="00EE2CBB"/>
    <w:rsid w:val="00F3735F"/>
    <w:rsid w:val="00F4161E"/>
    <w:rsid w:val="00F57F4F"/>
    <w:rsid w:val="00F83C1E"/>
    <w:rsid w:val="00FA1792"/>
    <w:rsid w:val="00FA1EAE"/>
    <w:rsid w:val="00FC2AA5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D9107"/>
  <w15:docId w15:val="{ED006DE8-12C3-4522-9A7E-1369058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C6F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13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13D9"/>
  </w:style>
  <w:style w:type="paragraph" w:styleId="Stopka">
    <w:name w:val="footer"/>
    <w:basedOn w:val="Normalny"/>
    <w:link w:val="StopkaZnak"/>
    <w:uiPriority w:val="99"/>
    <w:semiHidden/>
    <w:unhideWhenUsed/>
    <w:rsid w:val="00D113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13D9"/>
  </w:style>
  <w:style w:type="paragraph" w:styleId="Tekstdymka">
    <w:name w:val="Balloon Text"/>
    <w:basedOn w:val="Normalny"/>
    <w:link w:val="TekstdymkaZnak"/>
    <w:uiPriority w:val="99"/>
    <w:semiHidden/>
    <w:unhideWhenUsed/>
    <w:rsid w:val="00D113D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536F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853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6F7"/>
    <w:rPr>
      <w:b/>
      <w:bCs/>
    </w:rPr>
  </w:style>
  <w:style w:type="character" w:customStyle="1" w:styleId="BrakA">
    <w:name w:val="Brak A"/>
    <w:uiPriority w:val="99"/>
    <w:rsid w:val="00A63F50"/>
  </w:style>
  <w:style w:type="character" w:styleId="Odwoaniedokomentarza">
    <w:name w:val="annotation reference"/>
    <w:basedOn w:val="Domylnaczcionkaakapitu"/>
    <w:uiPriority w:val="99"/>
    <w:semiHidden/>
    <w:unhideWhenUsed/>
    <w:rsid w:val="00545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2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2E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\shared\NOWE\Programy\Ma&#322;opolskie%20Dni%20Dziedzictwa%20Kulturowego\XVIII%20MDDK\XVIII_mddk_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3612-F058-43CC-8DD1-AEC794BC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XVIII_mddk_papier.dotx</Template>
  <TotalTime>6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Dzigańska</dc:creator>
  <cp:lastModifiedBy>Katarzyna Dzigańska</cp:lastModifiedBy>
  <cp:revision>4</cp:revision>
  <cp:lastPrinted>2016-02-09T13:51:00Z</cp:lastPrinted>
  <dcterms:created xsi:type="dcterms:W3CDTF">2016-04-25T06:52:00Z</dcterms:created>
  <dcterms:modified xsi:type="dcterms:W3CDTF">2016-04-25T12:47:00Z</dcterms:modified>
</cp:coreProperties>
</file>