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EBB" w:rsidRPr="006B2E66" w:rsidRDefault="00995EBB" w:rsidP="00995E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UCHWAŁA NR</w:t>
      </w:r>
      <w:r w:rsidR="00806E11" w:rsidRPr="006B2E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r w:rsidR="00CC4708" w:rsidRPr="006B2E66">
        <w:rPr>
          <w:rFonts w:ascii="Times New Roman" w:hAnsi="Times New Roman" w:cs="Times New Roman"/>
          <w:b/>
          <w:sz w:val="27"/>
          <w:szCs w:val="27"/>
        </w:rPr>
        <w:t>………</w:t>
      </w:r>
      <w:r w:rsidR="00806E11" w:rsidRPr="006B2E66">
        <w:rPr>
          <w:rFonts w:ascii="Times New Roman" w:hAnsi="Times New Roman" w:cs="Times New Roman"/>
          <w:b/>
          <w:sz w:val="27"/>
          <w:szCs w:val="27"/>
        </w:rPr>
        <w:t>/</w:t>
      </w:r>
      <w:r w:rsidR="00CC4708" w:rsidRPr="006B2E66">
        <w:rPr>
          <w:rFonts w:ascii="Times New Roman" w:hAnsi="Times New Roman" w:cs="Times New Roman"/>
          <w:b/>
          <w:sz w:val="27"/>
          <w:szCs w:val="27"/>
        </w:rPr>
        <w:t>………</w:t>
      </w:r>
      <w:r w:rsidR="00806E11" w:rsidRPr="006B2E66">
        <w:rPr>
          <w:rFonts w:ascii="Times New Roman" w:hAnsi="Times New Roman" w:cs="Times New Roman"/>
          <w:b/>
          <w:sz w:val="27"/>
          <w:szCs w:val="27"/>
        </w:rPr>
        <w:t>/</w:t>
      </w:r>
      <w:r w:rsidR="00CC4708" w:rsidRPr="006B2E66">
        <w:rPr>
          <w:rFonts w:ascii="Times New Roman" w:hAnsi="Times New Roman" w:cs="Times New Roman"/>
          <w:b/>
          <w:sz w:val="27"/>
          <w:szCs w:val="27"/>
        </w:rPr>
        <w:t>……….</w:t>
      </w:r>
    </w:p>
    <w:p w:rsidR="00995EBB" w:rsidRPr="006B2E66" w:rsidRDefault="00995EBB" w:rsidP="00995E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RADY MIEJSKIEJ W ZATORZE</w:t>
      </w:r>
    </w:p>
    <w:p w:rsidR="00995EBB" w:rsidRPr="006B2E66" w:rsidRDefault="00995EBB" w:rsidP="00995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z </w:t>
      </w:r>
      <w:r w:rsidR="00806E11" w:rsidRPr="006B2E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dnia </w:t>
      </w:r>
      <w:r w:rsidR="00CC4708" w:rsidRPr="006B2E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………………………………………………..</w:t>
      </w:r>
      <w:r w:rsidRPr="006B2E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roku</w:t>
      </w:r>
    </w:p>
    <w:p w:rsidR="00995EBB" w:rsidRPr="006B2E66" w:rsidRDefault="00995EBB" w:rsidP="00A22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5EBB" w:rsidRPr="006B2E66" w:rsidRDefault="00EC4A2D" w:rsidP="00995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</w:t>
      </w:r>
      <w:r w:rsidR="00995EBB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zmiany miejscowego </w:t>
      </w:r>
      <w:r w:rsidR="00446B85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planu zagospodarowania przestrzennego</w:t>
      </w:r>
    </w:p>
    <w:p w:rsidR="00995EBB" w:rsidRPr="006B2E66" w:rsidRDefault="00995EBB" w:rsidP="00995EBB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gminy Zator </w:t>
      </w:r>
      <w:r w:rsidR="00267874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dla obszaru miasta </w:t>
      </w:r>
      <w:proofErr w:type="spellStart"/>
      <w:r w:rsidR="00267874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Zatora</w:t>
      </w:r>
      <w:proofErr w:type="spellEnd"/>
      <w:r w:rsidR="00267874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D936ED" w:rsidRPr="006B2E66" w:rsidRDefault="00D936ED" w:rsidP="00995EBB"/>
    <w:p w:rsidR="00995EBB" w:rsidRPr="006B2E66" w:rsidRDefault="00995EBB" w:rsidP="003814A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ust. 2 pkt 5 i art. 40 ust. 1 ustawy z dnia 8 marca 1990 r</w:t>
      </w:r>
      <w:r w:rsidR="002C79E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 samorządzie gminnym (</w:t>
      </w:r>
      <w:proofErr w:type="spellStart"/>
      <w:r w:rsidR="002E2C5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2E2C5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274BA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201</w:t>
      </w:r>
      <w:r w:rsidR="00534FBB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7 r. poz. 1405</w:t>
      </w:r>
      <w:r w:rsidR="0052631B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52631B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52631B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="006B6B6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art. 20 ust. 1 ustawy</w:t>
      </w:r>
      <w:r w:rsidR="00446B85" w:rsidRPr="006B2E66">
        <w:t xml:space="preserve"> </w:t>
      </w:r>
      <w:r w:rsidR="00446B85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27 marca 2003 r. o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planowaniu i zagospodarowaniu przestrzennym (</w:t>
      </w:r>
      <w:proofErr w:type="spellStart"/>
      <w:r w:rsidR="002E2C5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2E2C5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A087F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201</w:t>
      </w:r>
      <w:r w:rsidR="0013584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DA087F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13584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1073</w:t>
      </w:r>
      <w:r w:rsidR="0052631B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52631B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52631B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="00DA087F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Uchwałą Nr X</w:t>
      </w:r>
      <w:r w:rsidR="0013584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XX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2C79E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275</w:t>
      </w:r>
      <w:r w:rsidR="0013584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/17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Miejskiej w Zatorze z dnia </w:t>
      </w:r>
      <w:r w:rsidR="0013584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7 lut</w:t>
      </w:r>
      <w:r w:rsidR="008150E5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 w:rsidR="0013584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sprawie przystąpienia do sporządzenia zmiany </w:t>
      </w:r>
      <w:r w:rsidR="002C79E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Miejscowego P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lanu </w:t>
      </w:r>
      <w:r w:rsidR="002C79E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agospodarow</w:t>
      </w:r>
      <w:r w:rsidR="0013584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ania </w:t>
      </w:r>
      <w:r w:rsidR="002C79E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13584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rzestrzennego Gminy Zator,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obszaru </w:t>
      </w:r>
      <w:r w:rsidR="0013584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iasta Zator, Rada Miejska w Zatorze </w:t>
      </w:r>
      <w:r w:rsidR="00806E11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uchwala, co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następuje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615B1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95EBB" w:rsidRPr="006B2E66" w:rsidRDefault="00995EBB" w:rsidP="003D629D">
      <w:pPr>
        <w:pStyle w:val="Akapitzlist"/>
        <w:numPr>
          <w:ilvl w:val="0"/>
          <w:numId w:val="14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USTALENIA WSTĘPNE</w:t>
      </w:r>
    </w:p>
    <w:p w:rsidR="00217F54" w:rsidRPr="006B2E66" w:rsidRDefault="00217F54" w:rsidP="00217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17F54" w:rsidRPr="006B2E66" w:rsidRDefault="00217F54" w:rsidP="00217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17F54" w:rsidRPr="006B2E66" w:rsidRDefault="00806E11" w:rsidP="00730D1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Times New Roman" w:char="00A7"/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1.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Stwierdza się, że niniejsza zmiana miejscowego planu zagospodarowania przestrzennego </w:t>
      </w:r>
      <w:r w:rsidR="002C79E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miny Zator dla obszaru </w:t>
      </w:r>
      <w:r w:rsidR="002C79E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iasta </w:t>
      </w:r>
      <w:proofErr w:type="spellStart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Zatora</w:t>
      </w:r>
      <w:proofErr w:type="spellEnd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 nie narusza ustaleń „</w:t>
      </w:r>
      <w:r w:rsidR="002C79E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nr 1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Studium uwarunkowań i kierunków zagospodarowania przestrzennego Gm</w:t>
      </w:r>
      <w:r w:rsidR="005F7CD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iny Zator” </w:t>
      </w:r>
      <w:r w:rsidR="007E1A0D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przyjętej </w:t>
      </w:r>
      <w:r w:rsidR="005F7CD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Uchwałą Nr</w:t>
      </w:r>
      <w:r w:rsidR="002C79E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7CD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XLI/358/17 Rady Miejskiej w Zatorze z dnia 28 grudnia 2017 r. w sprawie uchwalenia zmiany nr 1 Studium uwarunkowań i kierunków zagospodarowania przestrzennego Gminy Zator.</w:t>
      </w:r>
    </w:p>
    <w:p w:rsidR="00806E11" w:rsidRPr="006B2E66" w:rsidRDefault="00806E11" w:rsidP="00806E11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95EBB" w:rsidRPr="006B2E66" w:rsidRDefault="00995EBB" w:rsidP="00995EBB">
      <w:pPr>
        <w:spacing w:after="0" w:line="100" w:lineRule="atLeast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Times New Roman" w:char="00A7"/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06E11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Uchwala się </w:t>
      </w:r>
      <w:r w:rsidR="00CF6ABB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zmianę </w:t>
      </w:r>
      <w:r w:rsidR="002C79E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="00CF6ABB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iejscowego</w:t>
      </w:r>
      <w:r w:rsidR="002C79E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lan</w:t>
      </w:r>
      <w:r w:rsidR="00CF6ABB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2C79E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Zagospodarowania P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rzestrzennego</w:t>
      </w:r>
      <w:r w:rsidR="002C79E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</w:t>
      </w:r>
      <w:r w:rsidR="00CF6ABB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miny Zator dla obszaru </w:t>
      </w:r>
      <w:r w:rsidR="002C79E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CF6ABB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iasta </w:t>
      </w:r>
      <w:proofErr w:type="spellStart"/>
      <w:r w:rsidR="00CF6ABB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Zator</w:t>
      </w:r>
      <w:r w:rsidR="002C79E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proofErr w:type="spellEnd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</w:t>
      </w:r>
      <w:r w:rsidR="0084121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planem.</w:t>
      </w:r>
    </w:p>
    <w:p w:rsidR="00995EBB" w:rsidRPr="006B2E66" w:rsidRDefault="00995EBB" w:rsidP="005930C0">
      <w:pPr>
        <w:numPr>
          <w:ilvl w:val="6"/>
          <w:numId w:val="5"/>
        </w:numPr>
        <w:tabs>
          <w:tab w:val="num" w:pos="993"/>
        </w:tabs>
        <w:spacing w:after="0" w:line="100" w:lineRule="atLeast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uchwały są:</w:t>
      </w:r>
    </w:p>
    <w:p w:rsidR="00995EBB" w:rsidRPr="006B2E66" w:rsidRDefault="00995EBB" w:rsidP="00C52819">
      <w:pPr>
        <w:numPr>
          <w:ilvl w:val="0"/>
          <w:numId w:val="4"/>
        </w:numPr>
        <w:tabs>
          <w:tab w:val="clear" w:pos="720"/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rysunek planu w skali 1:2000, stanowiący załącznik nr 1;</w:t>
      </w:r>
      <w:r w:rsidR="009543B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95EBB" w:rsidRPr="006B2E66" w:rsidRDefault="00995EBB" w:rsidP="00C52819">
      <w:pPr>
        <w:numPr>
          <w:ilvl w:val="0"/>
          <w:numId w:val="4"/>
        </w:numPr>
        <w:tabs>
          <w:tab w:val="clear" w:pos="720"/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rozstrzygni</w:t>
      </w:r>
      <w:r w:rsidR="00CA41DB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cie o sposobie rozpatrzenia uwag do projektu</w:t>
      </w:r>
      <w:r w:rsidR="007E1A0D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zmiany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miejscowego planu zagospodarowania przestrzennego, stanowiące załącznik nr 2;</w:t>
      </w:r>
    </w:p>
    <w:p w:rsidR="00995EBB" w:rsidRPr="006B2E66" w:rsidRDefault="00995EBB" w:rsidP="00C52819">
      <w:pPr>
        <w:numPr>
          <w:ilvl w:val="0"/>
          <w:numId w:val="4"/>
        </w:numPr>
        <w:tabs>
          <w:tab w:val="clear" w:pos="720"/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rozstrzygnięcie o sposobie realizacji inwestycji z zakresu infrastruktury technicznej, zapisanych w </w:t>
      </w:r>
      <w:r w:rsidR="00A021E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zmian</w:t>
      </w:r>
      <w:r w:rsidR="00BA056A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00A021E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1A0D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miejscowego planu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zagospodarowania przestrzennego, które należą do zadań własnych gminy, oraz zasadach ich finansowania, zgodnie z przepisami o finansach public</w:t>
      </w:r>
      <w:r w:rsidR="00B04918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znych, stanowiące załącznik nr 3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1464F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95EBB" w:rsidRPr="006B2E66" w:rsidRDefault="00995EBB" w:rsidP="00995EB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5EBB" w:rsidRPr="006B2E66" w:rsidRDefault="00995EBB" w:rsidP="00995EBB">
      <w:pPr>
        <w:spacing w:after="0" w:line="100" w:lineRule="atLeast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Times New Roman" w:char="00A7"/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500FF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 obejmuje obszar położony w granicach administracyjnych miasta </w:t>
      </w:r>
      <w:proofErr w:type="spellStart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Zator</w:t>
      </w:r>
      <w:r w:rsidR="002C79E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proofErr w:type="spellEnd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którego granice określa rysunek planu, stanowiący załącznik nr 1.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95EBB" w:rsidRPr="006B2E66" w:rsidRDefault="00995EBB" w:rsidP="00995EBB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95EBB" w:rsidRPr="006B2E66" w:rsidRDefault="00995EBB" w:rsidP="00995EBB">
      <w:pPr>
        <w:spacing w:after="0" w:line="100" w:lineRule="atLeast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06E11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Następujące oznaczenia graficzne przedstawione na rysunku planu są obowiązującymi ustaleniami planu:</w:t>
      </w:r>
    </w:p>
    <w:p w:rsidR="00995EBB" w:rsidRPr="006B2E66" w:rsidRDefault="00995EBB" w:rsidP="00C52819">
      <w:pPr>
        <w:numPr>
          <w:ilvl w:val="0"/>
          <w:numId w:val="3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granic</w:t>
      </w:r>
      <w:r w:rsidR="005342B6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obszaru objętego planem;</w:t>
      </w:r>
    </w:p>
    <w:p w:rsidR="00995EBB" w:rsidRPr="006B2E66" w:rsidRDefault="00995EBB" w:rsidP="00C52819">
      <w:pPr>
        <w:numPr>
          <w:ilvl w:val="0"/>
          <w:numId w:val="3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linie rozgraniczające tereny o różnym przeznaczeniu lub różnych zasadach zagospodarowania;</w:t>
      </w:r>
    </w:p>
    <w:p w:rsidR="009B2125" w:rsidRPr="006B2E66" w:rsidRDefault="00995EBB" w:rsidP="00C52819">
      <w:pPr>
        <w:numPr>
          <w:ilvl w:val="0"/>
          <w:numId w:val="3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nieprzekraczalne linie zabudowy</w:t>
      </w:r>
      <w:r w:rsidR="009B2125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995EBB" w:rsidRPr="006B2E66" w:rsidRDefault="009B2125" w:rsidP="00C52819">
      <w:pPr>
        <w:numPr>
          <w:ilvl w:val="0"/>
          <w:numId w:val="3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obowiązujące linie zabudowy</w:t>
      </w:r>
      <w:r w:rsidR="00995EBB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995EBB" w:rsidRPr="006B2E66" w:rsidRDefault="00995EBB" w:rsidP="00C52819">
      <w:pPr>
        <w:numPr>
          <w:ilvl w:val="0"/>
          <w:numId w:val="3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wskazane</w:t>
      </w:r>
      <w:r w:rsidR="009B2125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wybranych miejscach wymiary </w:t>
      </w:r>
      <w:r w:rsidR="00BD03A5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 me</w:t>
      </w:r>
      <w:r w:rsidR="009B2125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trach</w:t>
      </w:r>
      <w:r w:rsidR="00BD03A5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D5F2E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odległości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usytuowania linii zabudowy od linii rozgraniczającej tereny</w:t>
      </w:r>
      <w:r w:rsidR="009B2125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szerokości </w:t>
      </w:r>
      <w:r w:rsidR="005342B6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terenów </w:t>
      </w:r>
      <w:r w:rsidR="009B2125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dróg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F6ABB" w:rsidRPr="006B2E66" w:rsidRDefault="00CF6ABB" w:rsidP="00C52819">
      <w:pPr>
        <w:numPr>
          <w:ilvl w:val="0"/>
          <w:numId w:val="3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obiekty wpisane do gminnej ewidencji zabytków;</w:t>
      </w:r>
    </w:p>
    <w:p w:rsidR="005D5F2E" w:rsidRPr="006B2E66" w:rsidRDefault="005D5F2E" w:rsidP="00C52819">
      <w:pPr>
        <w:numPr>
          <w:ilvl w:val="0"/>
          <w:numId w:val="3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 lokalizacji dominanty;</w:t>
      </w:r>
    </w:p>
    <w:p w:rsidR="00995EBB" w:rsidRPr="006B2E66" w:rsidRDefault="00995EBB" w:rsidP="00C52819">
      <w:pPr>
        <w:numPr>
          <w:ilvl w:val="0"/>
          <w:numId w:val="3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przeznaczeni</w:t>
      </w:r>
      <w:r w:rsidR="00BD03A5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terenów.</w:t>
      </w:r>
      <w:r w:rsidR="00E00C31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95EBB" w:rsidRPr="006B2E66" w:rsidRDefault="00995EBB" w:rsidP="00C52819">
      <w:pPr>
        <w:numPr>
          <w:ilvl w:val="0"/>
          <w:numId w:val="6"/>
        </w:numPr>
        <w:tabs>
          <w:tab w:val="clear" w:pos="680"/>
          <w:tab w:val="num" w:pos="851"/>
          <w:tab w:val="num" w:pos="993"/>
        </w:tabs>
        <w:spacing w:after="0" w:line="100" w:lineRule="atLeast"/>
        <w:ind w:firstLine="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Następujące oznaczenia planu wynikają z przepisów odrębnych:</w:t>
      </w:r>
    </w:p>
    <w:p w:rsidR="00995EBB" w:rsidRPr="006B2E66" w:rsidRDefault="006373F2" w:rsidP="003D629D">
      <w:pPr>
        <w:numPr>
          <w:ilvl w:val="0"/>
          <w:numId w:val="146"/>
        </w:numPr>
        <w:tabs>
          <w:tab w:val="clear" w:pos="360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ś</w:t>
      </w:r>
      <w:r w:rsidR="00995EBB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cisła strefa ochrony konserwatorskiej miasta </w:t>
      </w:r>
      <w:proofErr w:type="spellStart"/>
      <w:r w:rsidR="007E1A0D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Zatora</w:t>
      </w:r>
      <w:proofErr w:type="spellEnd"/>
      <w:r w:rsidR="007E1A0D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664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wpisana do rejestru zabytków</w:t>
      </w:r>
      <w:r w:rsidR="00995EBB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BE0D7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dec</w:t>
      </w:r>
      <w:proofErr w:type="spellEnd"/>
      <w:r w:rsidR="00BE0D7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95EBB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A – 482</w:t>
      </w:r>
      <w:r w:rsidR="00F95E89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 </w:t>
      </w:r>
      <w:proofErr w:type="spellStart"/>
      <w:r w:rsidR="00F95E89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F95E89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  <w:r w:rsidR="003F054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37D28" w:rsidRPr="006B2E66" w:rsidRDefault="006373F2" w:rsidP="003D629D">
      <w:pPr>
        <w:numPr>
          <w:ilvl w:val="0"/>
          <w:numId w:val="146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995EBB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ośrednia strefa ochrony konserwatorskiej miasta </w:t>
      </w:r>
      <w:proofErr w:type="spellStart"/>
      <w:r w:rsidR="007E1A0D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Zatora</w:t>
      </w:r>
      <w:proofErr w:type="spellEnd"/>
      <w:r w:rsidR="003D664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wpisana do rejestru zabytków </w:t>
      </w:r>
      <w:proofErr w:type="spellStart"/>
      <w:r w:rsidR="00BE0D7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dec</w:t>
      </w:r>
      <w:proofErr w:type="spellEnd"/>
      <w:r w:rsidR="00BE0D7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95EBB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A – 482</w:t>
      </w:r>
      <w:r w:rsidR="00F95E89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 </w:t>
      </w:r>
      <w:proofErr w:type="spellStart"/>
      <w:r w:rsidR="00F95E89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F95E89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zm.);</w:t>
      </w:r>
    </w:p>
    <w:p w:rsidR="00637D28" w:rsidRPr="006B2E66" w:rsidRDefault="00637D28" w:rsidP="003D629D">
      <w:pPr>
        <w:numPr>
          <w:ilvl w:val="0"/>
          <w:numId w:val="146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granica obszaru objętego wpisem do rejestru zabytków </w:t>
      </w:r>
      <w:proofErr w:type="spellStart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dec</w:t>
      </w:r>
      <w:proofErr w:type="spellEnd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. A – 482 z dn. 25.02.1987 r. pozostająca w rejestrze (układ urbanistyczny);</w:t>
      </w:r>
    </w:p>
    <w:p w:rsidR="00BE0D73" w:rsidRPr="006B2E66" w:rsidRDefault="006373F2" w:rsidP="003D629D">
      <w:pPr>
        <w:numPr>
          <w:ilvl w:val="0"/>
          <w:numId w:val="146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995EBB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biekty wpisane do rejestru zabytków</w:t>
      </w:r>
      <w:r w:rsidR="003F054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E1A0D" w:rsidRPr="006B2E66" w:rsidRDefault="007E1A0D" w:rsidP="003D629D">
      <w:pPr>
        <w:pStyle w:val="Akapitzlist"/>
        <w:numPr>
          <w:ilvl w:val="0"/>
          <w:numId w:val="184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kościół </w:t>
      </w:r>
      <w:proofErr w:type="spellStart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p.w</w:t>
      </w:r>
      <w:proofErr w:type="spellEnd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św. Wojciecha i Jerzego </w:t>
      </w:r>
    </w:p>
    <w:p w:rsidR="007E1A0D" w:rsidRPr="006B2E66" w:rsidRDefault="007E1A0D" w:rsidP="007E1A0D">
      <w:pPr>
        <w:pStyle w:val="Akapitzlist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dec</w:t>
      </w:r>
      <w:proofErr w:type="spellEnd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A-162 z 15.01.1970 i A-299/78 z </w:t>
      </w:r>
      <w:proofErr w:type="spellStart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zm.,</w:t>
      </w:r>
    </w:p>
    <w:p w:rsidR="007E1A0D" w:rsidRPr="006B2E66" w:rsidRDefault="007E1A0D" w:rsidP="003D629D">
      <w:pPr>
        <w:pStyle w:val="Akapitzlist"/>
        <w:numPr>
          <w:ilvl w:val="0"/>
          <w:numId w:val="184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pałac, oficyna-</w:t>
      </w:r>
      <w:proofErr w:type="spellStart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portierówka</w:t>
      </w:r>
      <w:proofErr w:type="spellEnd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wchodzące w skład zespołu pałacowo parkowego w Zatorze, </w:t>
      </w:r>
      <w:proofErr w:type="spellStart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dec</w:t>
      </w:r>
      <w:proofErr w:type="spellEnd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A-397 z dn.02.12.1972 r. i A-300/78 z dn.20.04.1978 r. (z </w:t>
      </w:r>
      <w:proofErr w:type="spellStart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637D28" w:rsidRPr="006B2E66" w:rsidRDefault="00BE0D73" w:rsidP="003D629D">
      <w:pPr>
        <w:numPr>
          <w:ilvl w:val="0"/>
          <w:numId w:val="146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granica terenu wpisanego do rejestru zabytków zespołu pałacowo parkowego w Zatorze</w:t>
      </w:r>
      <w:r w:rsidR="006B2E66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B84A3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dec</w:t>
      </w:r>
      <w:proofErr w:type="spellEnd"/>
      <w:r w:rsidR="00B84A3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37D28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A-397 z dn. 02.12.1972</w:t>
      </w:r>
      <w:r w:rsidR="00B84A3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637D28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i. A-300/78 z dn. 20.04.1978</w:t>
      </w:r>
      <w:r w:rsidR="00B84A3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637D28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 </w:t>
      </w:r>
      <w:proofErr w:type="spellStart"/>
      <w:r w:rsidR="00637D28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637D28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  <w:r w:rsidR="005D5F2E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granica najbliższego otoczenia w obrębie murowanego ogrodzenia kościoła p.w. św. Wojciecha i Jerzego w Zatorze </w:t>
      </w:r>
      <w:proofErr w:type="spellStart"/>
      <w:r w:rsidR="005D5F2E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dec</w:t>
      </w:r>
      <w:proofErr w:type="spellEnd"/>
      <w:r w:rsidR="005D5F2E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A-162 z 15.01.1970 i A-299/78 (z </w:t>
      </w:r>
      <w:proofErr w:type="spellStart"/>
      <w:r w:rsidR="005D5F2E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5D5F2E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  <w:r w:rsidR="00D35BA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35BA3" w:rsidRPr="006B2E66" w:rsidRDefault="00D35BA3" w:rsidP="003D629D">
      <w:pPr>
        <w:pStyle w:val="Akapitzlist"/>
        <w:numPr>
          <w:ilvl w:val="0"/>
          <w:numId w:val="146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wczesnośredniowieczne grodzisko</w:t>
      </w:r>
      <w:r w:rsidR="00B84A3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wpisane do rejestru zabytków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dec</w:t>
      </w:r>
      <w:proofErr w:type="spellEnd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. A-687/93 z dn. 02.08.1993</w:t>
      </w:r>
      <w:r w:rsidR="00B84A3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995EBB" w:rsidRPr="006B2E66" w:rsidRDefault="006373F2" w:rsidP="003D629D">
      <w:pPr>
        <w:pStyle w:val="Akapitzlist"/>
        <w:numPr>
          <w:ilvl w:val="0"/>
          <w:numId w:val="146"/>
        </w:numPr>
        <w:spacing w:after="0" w:line="240" w:lineRule="auto"/>
        <w:ind w:firstLine="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995EBB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tanowiska archeologiczne</w:t>
      </w:r>
      <w:r w:rsidR="0072557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wpisane do rejestru zabytków</w:t>
      </w:r>
      <w:r w:rsidR="003F054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995EBB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B600E" w:rsidRPr="006B2E66" w:rsidRDefault="006373F2" w:rsidP="003D629D">
      <w:pPr>
        <w:numPr>
          <w:ilvl w:val="0"/>
          <w:numId w:val="146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995EBB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tref</w:t>
      </w:r>
      <w:r w:rsidR="000661A8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995EBB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sanitarn</w:t>
      </w:r>
      <w:r w:rsidR="000661A8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="00995EBB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od cmentarz</w:t>
      </w:r>
      <w:r w:rsidR="000661A8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2605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50 m</w:t>
      </w:r>
      <w:r w:rsidR="00DB600E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B2605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95EBB" w:rsidRPr="006B2E66" w:rsidRDefault="00DB600E" w:rsidP="003D629D">
      <w:pPr>
        <w:numPr>
          <w:ilvl w:val="0"/>
          <w:numId w:val="146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strefa sanitarna od cmentarza </w:t>
      </w:r>
      <w:r w:rsidR="00B2605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150 m</w:t>
      </w:r>
      <w:r w:rsidR="003F054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995EBB" w:rsidRPr="006B2E66" w:rsidRDefault="006373F2" w:rsidP="003D629D">
      <w:pPr>
        <w:numPr>
          <w:ilvl w:val="0"/>
          <w:numId w:val="146"/>
        </w:numPr>
        <w:tabs>
          <w:tab w:val="clear" w:pos="360"/>
          <w:tab w:val="num" w:pos="851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995EBB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omnik przyrody</w:t>
      </w:r>
      <w:r w:rsidR="003F054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C12D68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95EBB" w:rsidRPr="006B2E66" w:rsidRDefault="009B5275" w:rsidP="003D629D">
      <w:pPr>
        <w:numPr>
          <w:ilvl w:val="0"/>
          <w:numId w:val="146"/>
        </w:numPr>
        <w:tabs>
          <w:tab w:val="clear" w:pos="360"/>
          <w:tab w:val="num" w:pos="851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Specjalny Obszar Ochrony -</w:t>
      </w:r>
      <w:r w:rsidR="00C9591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Natura 2000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PLB120005</w:t>
      </w:r>
      <w:r w:rsidR="0012358D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</w:t>
      </w:r>
      <w:r w:rsidR="00F95E89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olina Dolnej Skawy</w:t>
      </w:r>
      <w:r w:rsidR="003F054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72F22" w:rsidRPr="006B2E66" w:rsidRDefault="00672F22" w:rsidP="003D629D">
      <w:pPr>
        <w:numPr>
          <w:ilvl w:val="0"/>
          <w:numId w:val="146"/>
        </w:numPr>
        <w:tabs>
          <w:tab w:val="clear" w:pos="360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tereny doliny Skawy chronione jako korytarz ekologiczny, tereny stawów chronione jako ostoja dzik</w:t>
      </w:r>
      <w:r w:rsidR="007001E5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ptaków</w:t>
      </w:r>
      <w:r w:rsidR="00F51936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D6643" w:rsidRPr="006B2E66" w:rsidRDefault="003D6643" w:rsidP="003D629D">
      <w:pPr>
        <w:numPr>
          <w:ilvl w:val="0"/>
          <w:numId w:val="146"/>
        </w:numPr>
        <w:tabs>
          <w:tab w:val="clear" w:pos="360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stref</w:t>
      </w:r>
      <w:r w:rsidR="001500FF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kontrolowan</w:t>
      </w:r>
      <w:r w:rsidR="001500FF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gazociągu;</w:t>
      </w:r>
    </w:p>
    <w:p w:rsidR="000A0351" w:rsidRPr="006B2E66" w:rsidRDefault="000A0351" w:rsidP="003D629D">
      <w:pPr>
        <w:numPr>
          <w:ilvl w:val="0"/>
          <w:numId w:val="146"/>
        </w:numPr>
        <w:tabs>
          <w:tab w:val="clear" w:pos="360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obszary występowania udokumentowanych z</w:t>
      </w:r>
      <w:r w:rsidR="003F054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łóż:</w:t>
      </w:r>
    </w:p>
    <w:p w:rsidR="000A0351" w:rsidRPr="006B2E66" w:rsidRDefault="000A0351" w:rsidP="008523D2">
      <w:pPr>
        <w:pStyle w:val="Akapitzlist"/>
        <w:numPr>
          <w:ilvl w:val="0"/>
          <w:numId w:val="8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 Spytkowice</w:t>
      </w:r>
      <w:r w:rsidR="00E13E9A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E13E9A" w:rsidRPr="006B2E6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węgle kamienne</w:t>
      </w:r>
      <w:r w:rsidR="00E13E9A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2C0DA5" w:rsidRPr="006B2E66" w:rsidRDefault="000A0351" w:rsidP="008523D2">
      <w:pPr>
        <w:pStyle w:val="Akapitzlist"/>
        <w:numPr>
          <w:ilvl w:val="0"/>
          <w:numId w:val="8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 Zator</w:t>
      </w:r>
      <w:r w:rsidR="00210E5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210E54" w:rsidRPr="006B2E6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węgle kamienne</w:t>
      </w:r>
      <w:r w:rsidR="00210E5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2C0DA5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463FD" w:rsidRPr="006B2E66" w:rsidRDefault="002C0DA5" w:rsidP="008523D2">
      <w:pPr>
        <w:pStyle w:val="Akapitzlist"/>
        <w:numPr>
          <w:ilvl w:val="0"/>
          <w:numId w:val="8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złoże - </w:t>
      </w:r>
      <w:r w:rsidR="000A3BE9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Zator - </w:t>
      </w:r>
      <w:proofErr w:type="spellStart"/>
      <w:r w:rsidR="000A3BE9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Podolsze</w:t>
      </w:r>
      <w:proofErr w:type="spellEnd"/>
      <w:r w:rsidR="000A3BE9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Nowe (</w:t>
      </w:r>
      <w:r w:rsidRPr="006B2E6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kruszywa naturalne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  <w:r w:rsidR="00A463FD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C0DA5" w:rsidRPr="006B2E66" w:rsidRDefault="002C0DA5" w:rsidP="003D629D">
      <w:pPr>
        <w:numPr>
          <w:ilvl w:val="0"/>
          <w:numId w:val="146"/>
        </w:numPr>
        <w:tabs>
          <w:tab w:val="clear" w:pos="360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tereny górnicze: </w:t>
      </w:r>
      <w:proofErr w:type="spellStart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Podolsze</w:t>
      </w:r>
      <w:proofErr w:type="spellEnd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Zbiornik;</w:t>
      </w:r>
    </w:p>
    <w:p w:rsidR="002C0DA5" w:rsidRPr="006B2E66" w:rsidRDefault="002C0DA5" w:rsidP="003D629D">
      <w:pPr>
        <w:numPr>
          <w:ilvl w:val="0"/>
          <w:numId w:val="146"/>
        </w:numPr>
        <w:tabs>
          <w:tab w:val="clear" w:pos="360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obszary górnicze: </w:t>
      </w:r>
      <w:proofErr w:type="spellStart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Podolsze</w:t>
      </w:r>
      <w:proofErr w:type="spellEnd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Zbiornik;</w:t>
      </w:r>
    </w:p>
    <w:p w:rsidR="00A463FD" w:rsidRPr="006B2E66" w:rsidRDefault="0003286A" w:rsidP="003D629D">
      <w:pPr>
        <w:numPr>
          <w:ilvl w:val="0"/>
          <w:numId w:val="146"/>
        </w:numPr>
        <w:tabs>
          <w:tab w:val="clear" w:pos="360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tereny narażone na niebezpieczeństwo powodzi:</w:t>
      </w:r>
    </w:p>
    <w:p w:rsidR="00672F22" w:rsidRPr="006B2E66" w:rsidRDefault="00672F22" w:rsidP="003D629D">
      <w:pPr>
        <w:pStyle w:val="Akapitzlist"/>
        <w:numPr>
          <w:ilvl w:val="0"/>
          <w:numId w:val="141"/>
        </w:numPr>
        <w:spacing w:after="0" w:line="100" w:lineRule="atLeast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obsza</w:t>
      </w:r>
      <w:r w:rsidR="00A463FD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03286A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szczególnego zagrożenia powodzią</w:t>
      </w:r>
      <w:r w:rsidR="0003286A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90714" w:rsidRPr="006B2E66" w:rsidRDefault="0003286A" w:rsidP="003D629D">
      <w:pPr>
        <w:pStyle w:val="Akapitzlist"/>
        <w:numPr>
          <w:ilvl w:val="0"/>
          <w:numId w:val="145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obszary</w:t>
      </w:r>
      <w:r w:rsidR="0029071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 na który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="0029071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prawdopodobieństwo wystąpienia </w:t>
      </w:r>
      <w:r w:rsidR="00CA41DB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powodzi</w:t>
      </w:r>
      <w:r w:rsidR="0029071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</w:t>
      </w:r>
      <w:r w:rsidR="00E34159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wysokie i wynosi raz na 10 lat,</w:t>
      </w:r>
    </w:p>
    <w:p w:rsidR="00290714" w:rsidRPr="006B2E66" w:rsidRDefault="00290714" w:rsidP="003D629D">
      <w:pPr>
        <w:pStyle w:val="Akapitzlist"/>
        <w:numPr>
          <w:ilvl w:val="0"/>
          <w:numId w:val="145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</w:t>
      </w:r>
      <w:r w:rsidR="0003286A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 na który</w:t>
      </w:r>
      <w:r w:rsidR="0003286A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prawdopodobieństwo wystąpienia powodzi jest </w:t>
      </w:r>
      <w:r w:rsidR="00E34159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średnie i wynosi raz na 100 lat,</w:t>
      </w:r>
    </w:p>
    <w:p w:rsidR="00E34159" w:rsidRPr="006B2E66" w:rsidRDefault="00E34159" w:rsidP="003D629D">
      <w:pPr>
        <w:pStyle w:val="Akapitzlist"/>
        <w:numPr>
          <w:ilvl w:val="0"/>
          <w:numId w:val="141"/>
        </w:numPr>
        <w:spacing w:after="0" w:line="100" w:lineRule="atLeast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obszary narażone na zalanie w przypadku zniszczenia lub uszko</w:t>
      </w:r>
      <w:r w:rsidR="00BA101A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dzenia wału przeciwpowodziowego;</w:t>
      </w:r>
    </w:p>
    <w:p w:rsidR="00BA101A" w:rsidRPr="006B2E66" w:rsidRDefault="00BA101A" w:rsidP="003D629D">
      <w:pPr>
        <w:pStyle w:val="Akapitzlist"/>
        <w:numPr>
          <w:ilvl w:val="0"/>
          <w:numId w:val="141"/>
        </w:numPr>
        <w:spacing w:after="0" w:line="100" w:lineRule="atLeast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</w:t>
      </w:r>
      <w:r w:rsidR="007E1A0D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pomiędzy linią brzegu rzeki Skawy, a wałem przeciwpowodziowym.</w:t>
      </w:r>
    </w:p>
    <w:p w:rsidR="00995EBB" w:rsidRPr="006B2E66" w:rsidRDefault="00995EBB" w:rsidP="00C52819">
      <w:pPr>
        <w:numPr>
          <w:ilvl w:val="0"/>
          <w:numId w:val="6"/>
        </w:numPr>
        <w:tabs>
          <w:tab w:val="num" w:pos="993"/>
        </w:tabs>
        <w:spacing w:after="0" w:line="100" w:lineRule="atLeast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Pozostałe  oznaczeni</w:t>
      </w:r>
      <w:r w:rsidR="001D292D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graficzne przedstawione na rysunku planu mają charakter informacyjny.</w:t>
      </w:r>
      <w:r w:rsidR="000476FE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2BAB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95EBB" w:rsidRPr="006B2E66" w:rsidRDefault="00995EBB" w:rsidP="00995E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trike/>
          <w:sz w:val="24"/>
          <w:szCs w:val="24"/>
          <w:lang w:eastAsia="pl-PL"/>
        </w:rPr>
      </w:pPr>
    </w:p>
    <w:p w:rsidR="00995EBB" w:rsidRPr="006B2E66" w:rsidRDefault="00995EBB" w:rsidP="00995EBB">
      <w:pPr>
        <w:spacing w:after="0" w:line="100" w:lineRule="atLeast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06E11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Ilekroć w przepisach niniejszej uchwały jest mowa o: </w:t>
      </w:r>
    </w:p>
    <w:p w:rsidR="004C19CE" w:rsidRPr="006B2E66" w:rsidRDefault="005B1A88" w:rsidP="004C19CE">
      <w:pPr>
        <w:pStyle w:val="Akapitzlist"/>
        <w:numPr>
          <w:ilvl w:val="0"/>
          <w:numId w:val="1"/>
        </w:numPr>
        <w:spacing w:line="264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ustawie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to rozumieć ustawę z dnia 27 marca 2003 r. o planowaniu i zagospodarowaniu przestrzennym (</w:t>
      </w:r>
      <w:proofErr w:type="spellStart"/>
      <w:r w:rsidR="002E2C5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2E2C5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Dz.U. 2017 r. poz. 1073 z </w:t>
      </w:r>
      <w:proofErr w:type="spellStart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  <w:r w:rsidR="004C19CE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C19CE" w:rsidRPr="006B2E66" w:rsidRDefault="00995EBB" w:rsidP="004C19CE">
      <w:pPr>
        <w:pStyle w:val="Akapitzlist"/>
        <w:numPr>
          <w:ilvl w:val="0"/>
          <w:numId w:val="1"/>
        </w:numPr>
        <w:spacing w:line="264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planie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- należy przez to rozumieć niniejsz</w:t>
      </w:r>
      <w:r w:rsidR="00D1354A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ą zmianę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miejscow</w:t>
      </w:r>
      <w:r w:rsidR="00D1354A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</w:t>
      </w:r>
      <w:r w:rsidR="00D1354A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zagospodarowania przestrzennego;</w:t>
      </w:r>
    </w:p>
    <w:p w:rsidR="004C19CE" w:rsidRPr="006B2E66" w:rsidRDefault="00995EBB" w:rsidP="004C19CE">
      <w:pPr>
        <w:pStyle w:val="Akapitzlist"/>
        <w:numPr>
          <w:ilvl w:val="0"/>
          <w:numId w:val="1"/>
        </w:numPr>
        <w:spacing w:line="264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liczbie kondygnacji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należy przez to rozumieć liczbę kondygnacji nadziemnych budynku;</w:t>
      </w:r>
    </w:p>
    <w:p w:rsidR="000F3E4A" w:rsidRPr="006B2E66" w:rsidRDefault="00D13F6C" w:rsidP="004C19CE">
      <w:pPr>
        <w:pStyle w:val="Akapitzlist"/>
        <w:numPr>
          <w:ilvl w:val="0"/>
          <w:numId w:val="1"/>
        </w:numPr>
        <w:spacing w:line="264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wysokości</w:t>
      </w:r>
      <w:r w:rsidR="007B605E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</w:t>
      </w:r>
      <w:r w:rsidR="000F3E4A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przez to rozumieć</w:t>
      </w:r>
      <w:r w:rsidR="000F3E4A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B605E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pionow</w:t>
      </w:r>
      <w:r w:rsidR="000F3E4A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ą odcinka,</w:t>
      </w:r>
      <w:r w:rsidR="007B605E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liczon</w:t>
      </w:r>
      <w:r w:rsidR="000F3E4A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7B605E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naturalnej warstwicy terenu</w:t>
      </w:r>
      <w:r w:rsidR="000F3E4A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najwyżej położonego punktu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F3E4A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obiektu</w:t>
      </w:r>
      <w:r w:rsidR="0033084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mierzonego.</w:t>
      </w:r>
    </w:p>
    <w:p w:rsidR="007108A2" w:rsidRPr="006B2E66" w:rsidRDefault="007108A2" w:rsidP="007108A2">
      <w:pPr>
        <w:pStyle w:val="Akapitzlist"/>
        <w:numPr>
          <w:ilvl w:val="0"/>
          <w:numId w:val="1"/>
        </w:numPr>
        <w:spacing w:line="264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dominancie –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przez to rozumieć część budynku</w:t>
      </w:r>
      <w:r w:rsidR="00C11A61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="007E1A0D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budowli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1A61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osobny budynek</w:t>
      </w:r>
      <w:r w:rsidR="00C11A61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budowlę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wyróżniając</w:t>
      </w:r>
      <w:r w:rsidR="00076FDF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wysokością i/lub formą, stanowiąc</w:t>
      </w:r>
      <w:r w:rsidR="00076FDF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charakterystyczny punkt w przestrzeni.</w:t>
      </w:r>
    </w:p>
    <w:p w:rsidR="004C19CE" w:rsidRPr="006B2E66" w:rsidRDefault="00995EBB" w:rsidP="004C19CE">
      <w:pPr>
        <w:pStyle w:val="Akapitzlist"/>
        <w:numPr>
          <w:ilvl w:val="0"/>
          <w:numId w:val="1"/>
        </w:numPr>
        <w:spacing w:line="264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nieprzekraczalnej linii zabudowy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należy przez to rozumieć linię wyznaczoną na rysunku planu, określającą najbliższe możliwe położenie ściany budynku w stosunku do granicy działki, dopuszcza się przekroczenie tej linii przez takie elementy jak: balkony, tarasy, wykusze, schody, podjazdy</w:t>
      </w:r>
      <w:r w:rsidR="0033084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ganki, okapy i gzymsy,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jednak nie więcej niż o </w:t>
      </w:r>
      <w:r w:rsidR="00F54B7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m;</w:t>
      </w:r>
    </w:p>
    <w:p w:rsidR="004C19CE" w:rsidRPr="006B2E66" w:rsidRDefault="00D1354A" w:rsidP="004C19CE">
      <w:pPr>
        <w:pStyle w:val="Akapitzlist"/>
        <w:numPr>
          <w:ilvl w:val="0"/>
          <w:numId w:val="1"/>
        </w:numPr>
        <w:spacing w:line="264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obowiązującej linii zabudowy -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przez to rozumieć linię wyznaczoną na rysunku planu, określającą położenie ściany frontowej budynku</w:t>
      </w:r>
      <w:r w:rsidR="00650E5C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jej części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stosunku do granicy działki, dopuszcza się przekroczenie tej linii przez takie elementy jak: balkony, tarasy, wykusze, schody, podjazdy</w:t>
      </w:r>
      <w:r w:rsidR="0033084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ganki</w:t>
      </w:r>
      <w:r w:rsidR="0033084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 okapy i gzymsy,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jednak nie więcej niż o </w:t>
      </w:r>
      <w:r w:rsidR="00F54B7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m;</w:t>
      </w:r>
    </w:p>
    <w:p w:rsidR="004C19CE" w:rsidRPr="006B2E66" w:rsidRDefault="00995EBB" w:rsidP="004C19CE">
      <w:pPr>
        <w:pStyle w:val="Akapitzlist"/>
        <w:numPr>
          <w:ilvl w:val="0"/>
          <w:numId w:val="1"/>
        </w:numPr>
        <w:spacing w:line="264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terenie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to rozumieć obszar, wyznaczony liniami rozgraniczającymi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określony symbolem;</w:t>
      </w:r>
    </w:p>
    <w:p w:rsidR="004C19CE" w:rsidRPr="006B2E66" w:rsidRDefault="00995EBB" w:rsidP="004C19CE">
      <w:pPr>
        <w:pStyle w:val="Akapitzlist"/>
        <w:numPr>
          <w:ilvl w:val="0"/>
          <w:numId w:val="1"/>
        </w:numPr>
        <w:spacing w:line="264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przepisach odrębnych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należy przez to rozumieć przepisy ustaw wraz z aktami wykonawczymi oraz </w:t>
      </w:r>
      <w:r w:rsidR="007E303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ozporządzenia Wojewody</w:t>
      </w:r>
      <w:r w:rsidR="00D1354A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Małopolskiego</w:t>
      </w:r>
      <w:r w:rsidR="007E303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 uchwałami Sejmiku Województwa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uchwały Rady Mi</w:t>
      </w:r>
      <w:r w:rsidR="00D1354A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ejskiej w </w:t>
      </w:r>
      <w:r w:rsidR="00DE5C41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Zator</w:t>
      </w:r>
      <w:r w:rsidR="00D1354A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C19CE" w:rsidRPr="006B2E66" w:rsidRDefault="00995EBB" w:rsidP="004C19CE">
      <w:pPr>
        <w:pStyle w:val="Akapitzlist"/>
        <w:numPr>
          <w:ilvl w:val="0"/>
          <w:numId w:val="1"/>
        </w:numPr>
        <w:spacing w:line="264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usługach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32382D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 przez  to  rozumieć  działalność  związaną  z prowadzeniem  czynności  świadczonych  na rzecz ludności i firm, przeznaczoną dla celów konsumpcji indywidualnej, zbiorowej oraz ogólnospołecznej, nie związaną z działalnością produkcyjną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C19CE" w:rsidRPr="006B2E66" w:rsidRDefault="00C0799C" w:rsidP="004C19CE">
      <w:pPr>
        <w:pStyle w:val="Akapitzlist"/>
        <w:numPr>
          <w:ilvl w:val="0"/>
          <w:numId w:val="1"/>
        </w:numPr>
        <w:spacing w:line="264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usługach nieuciążliwych - </w:t>
      </w: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należy przez to rozumieć usługi, które nie zaliczają się do przedsięwzięć mogących zawsze znacząco oddziaływać na środowisko oraz mogących potencjalnie znacząco oddziaływać na środowisko, w rozumieniu przepisów odrębnych</w:t>
      </w:r>
      <w:r w:rsidR="00CA41DB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7626A3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 także nie powodują przekroczenia standardów jakości środowiska i nie wywołują stanów lub zjawisk utrudniających życie, zwłaszcza hałasu, wibracji, zanieczyszczeń powietrza i odorów poza terenem do którego inwestor ma tytuł prawny</w:t>
      </w: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:rsidR="004C19CE" w:rsidRPr="006B2E66" w:rsidRDefault="00C0799C" w:rsidP="004C19CE">
      <w:pPr>
        <w:pStyle w:val="Akapitzlist"/>
        <w:numPr>
          <w:ilvl w:val="0"/>
          <w:numId w:val="1"/>
        </w:numPr>
        <w:spacing w:line="264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usługach publicznych - </w:t>
      </w:r>
      <w:r w:rsidR="0032382D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należy  przez  to  rozumieć  usługi  służące  zaspokajaniu  zbiorowych  potrzeb mieszkańców,  w tym  również  należące  do  zadań  własnych  gminy  w rozumieniu  ustawy  z dnia  8 marca 1990 r. o samorządzie gminnym;</w:t>
      </w:r>
    </w:p>
    <w:p w:rsidR="004C19CE" w:rsidRPr="006B2E66" w:rsidRDefault="00EC30DE" w:rsidP="004C19CE">
      <w:pPr>
        <w:pStyle w:val="Akapitzlist"/>
        <w:numPr>
          <w:ilvl w:val="0"/>
          <w:numId w:val="1"/>
        </w:numPr>
        <w:spacing w:line="264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usługach turystyki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C0799C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0799C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przez to rozumieć usługi turystyczne w tym obiekty i usługi hotelarskie</w:t>
      </w:r>
      <w:r w:rsidR="00EF6DBF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0799C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ustawą</w:t>
      </w:r>
      <w:r w:rsidR="00CA41DB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29 sierpnia 1997 r.</w:t>
      </w:r>
      <w:r w:rsidR="00C0799C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usługach turystycznych</w:t>
      </w:r>
      <w:r w:rsidR="00333CFE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C19CE" w:rsidRPr="006B2E66" w:rsidRDefault="00D63FE7" w:rsidP="004C19CE">
      <w:pPr>
        <w:pStyle w:val="Akapitzlist"/>
        <w:numPr>
          <w:ilvl w:val="0"/>
          <w:numId w:val="1"/>
        </w:numPr>
        <w:spacing w:line="264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hAnsi="Times New Roman" w:cs="Times New Roman"/>
          <w:b/>
          <w:bCs/>
          <w:sz w:val="24"/>
          <w:szCs w:val="24"/>
        </w:rPr>
        <w:t>rzemiośle –</w:t>
      </w:r>
      <w:r w:rsidRPr="006B2E66">
        <w:rPr>
          <w:rFonts w:ascii="Times New Roman" w:hAnsi="Times New Roman" w:cs="Times New Roman"/>
          <w:bCs/>
          <w:sz w:val="24"/>
          <w:szCs w:val="24"/>
        </w:rPr>
        <w:t xml:space="preserve"> należy przez to rozumieć wytwarzanie, magazynowanie i przechowywanie oraz handel produktami </w:t>
      </w:r>
      <w:r w:rsidR="00913707" w:rsidRPr="006B2E66">
        <w:rPr>
          <w:rFonts w:ascii="Times New Roman" w:hAnsi="Times New Roman" w:cs="Times New Roman"/>
          <w:bCs/>
          <w:sz w:val="24"/>
          <w:szCs w:val="24"/>
        </w:rPr>
        <w:t>wyprodukowanymi</w:t>
      </w:r>
      <w:r w:rsidRPr="006B2E66">
        <w:rPr>
          <w:rFonts w:ascii="Times New Roman" w:hAnsi="Times New Roman" w:cs="Times New Roman"/>
          <w:bCs/>
          <w:sz w:val="24"/>
          <w:szCs w:val="24"/>
        </w:rPr>
        <w:t xml:space="preserve"> w ramach prowadzonej działalności, z zastrzeżeniem, że dane przedsięwzięcia nie będą zaliczały się do zawsze znacząco</w:t>
      </w:r>
      <w:r w:rsidR="00EB01D5" w:rsidRPr="006B2E66">
        <w:rPr>
          <w:rFonts w:ascii="Times New Roman" w:hAnsi="Times New Roman" w:cs="Times New Roman"/>
          <w:bCs/>
          <w:sz w:val="24"/>
          <w:szCs w:val="24"/>
        </w:rPr>
        <w:t xml:space="preserve"> oddziaływujących na środowisko, </w:t>
      </w:r>
      <w:r w:rsidRPr="006B2E66">
        <w:rPr>
          <w:rFonts w:ascii="Times New Roman" w:hAnsi="Times New Roman" w:cs="Times New Roman"/>
          <w:bCs/>
          <w:sz w:val="24"/>
          <w:szCs w:val="24"/>
        </w:rPr>
        <w:t xml:space="preserve">a przeprowadzony raport środowiskowy wykluczy negatywne oddziaływanie na środowisko dla przedsięwzięć zaliczających się do </w:t>
      </w:r>
      <w:r w:rsidR="002C79E2" w:rsidRPr="006B2E66">
        <w:rPr>
          <w:rFonts w:ascii="Times New Roman" w:hAnsi="Times New Roman" w:cs="Times New Roman"/>
          <w:bCs/>
          <w:sz w:val="24"/>
          <w:szCs w:val="24"/>
        </w:rPr>
        <w:t xml:space="preserve">mogących </w:t>
      </w:r>
      <w:r w:rsidRPr="006B2E66">
        <w:rPr>
          <w:rFonts w:ascii="Times New Roman" w:hAnsi="Times New Roman" w:cs="Times New Roman"/>
          <w:bCs/>
          <w:sz w:val="24"/>
          <w:szCs w:val="24"/>
        </w:rPr>
        <w:t>potencjalnie oddziaływać na środowisko;</w:t>
      </w:r>
    </w:p>
    <w:p w:rsidR="004C19CE" w:rsidRPr="006B2E66" w:rsidRDefault="00F94D81" w:rsidP="004C19CE">
      <w:pPr>
        <w:pStyle w:val="Akapitzlist"/>
        <w:numPr>
          <w:ilvl w:val="0"/>
          <w:numId w:val="1"/>
        </w:numPr>
        <w:spacing w:line="264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hAnsi="Times New Roman" w:cs="Times New Roman"/>
          <w:b/>
          <w:sz w:val="24"/>
          <w:szCs w:val="24"/>
        </w:rPr>
        <w:t xml:space="preserve">elewacji eksponowanej – </w:t>
      </w:r>
      <w:r w:rsidR="001500FF" w:rsidRPr="006B2E66">
        <w:rPr>
          <w:rFonts w:ascii="Times New Roman" w:hAnsi="Times New Roman" w:cs="Times New Roman"/>
          <w:sz w:val="24"/>
          <w:szCs w:val="24"/>
        </w:rPr>
        <w:t xml:space="preserve">należy przez to rozumieć </w:t>
      </w:r>
      <w:r w:rsidRPr="006B2E66">
        <w:rPr>
          <w:rFonts w:ascii="Times New Roman" w:hAnsi="Times New Roman" w:cs="Times New Roman"/>
          <w:sz w:val="24"/>
          <w:szCs w:val="24"/>
        </w:rPr>
        <w:t>zewnętrzna powierzchnia ściany budynku z wszystkimi znajdującymi się na niej elementami, zwrócona w kierunku drogi, ciągu pieszo jezdnego lub przestrzeni publicznej;</w:t>
      </w:r>
    </w:p>
    <w:p w:rsidR="004C19CE" w:rsidRPr="006B2E66" w:rsidRDefault="00995EBB" w:rsidP="004C19CE">
      <w:pPr>
        <w:pStyle w:val="Akapitzlist"/>
        <w:numPr>
          <w:ilvl w:val="0"/>
          <w:numId w:val="1"/>
        </w:numPr>
        <w:spacing w:line="264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infrastrukturze technicznej </w:t>
      </w: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– </w:t>
      </w:r>
      <w:r w:rsidR="005F7CD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rozumieć urządzenia infrastruktury technicznej zgodnie z zapisami ustawy z dnia 21 sierpnia 1997 r. o gospodarce nieruchomościami;</w:t>
      </w:r>
    </w:p>
    <w:p w:rsidR="004C19CE" w:rsidRPr="006B2E66" w:rsidRDefault="00995EBB" w:rsidP="004C19CE">
      <w:pPr>
        <w:pStyle w:val="Akapitzlist"/>
        <w:numPr>
          <w:ilvl w:val="0"/>
          <w:numId w:val="1"/>
        </w:numPr>
        <w:spacing w:line="264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przeznaczeni</w:t>
      </w:r>
      <w:r w:rsidR="00A15D1E"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A41DB"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podstawowym </w:t>
      </w:r>
      <w:r w:rsidR="00CA41DB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</w:t>
      </w:r>
      <w:r w:rsidR="00CA41DB"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500FF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przez to rozumieć </w:t>
      </w:r>
      <w:r w:rsidR="00CA41DB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przeznaczenie</w:t>
      </w: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terenu, które dominuje </w:t>
      </w:r>
      <w:r w:rsidR="004F1539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powierzchni działki budowlanej na danym terenie</w:t>
      </w: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:rsidR="004C19CE" w:rsidRPr="006B2E66" w:rsidRDefault="00995EBB" w:rsidP="004C19CE">
      <w:pPr>
        <w:pStyle w:val="Akapitzlist"/>
        <w:numPr>
          <w:ilvl w:val="0"/>
          <w:numId w:val="1"/>
        </w:numPr>
        <w:spacing w:line="264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przeznaczeni</w:t>
      </w:r>
      <w:r w:rsidR="00A15D1E"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uzupełniając</w:t>
      </w:r>
      <w:r w:rsidR="00A15D1E"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ym</w:t>
      </w: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</w:t>
      </w: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500FF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przez to rozumieć </w:t>
      </w: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przeznaczenie terenu, które uzupełnia lub wzbogaca przeznaczenie podstawowe</w:t>
      </w:r>
      <w:r w:rsidR="00615B13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stanowiące nie więcej niż 49% powierzchni </w:t>
      </w:r>
      <w:r w:rsidR="00175095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działki budowlanej na danym </w:t>
      </w: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teren</w:t>
      </w:r>
      <w:r w:rsidR="00175095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</w:t>
      </w: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:rsidR="004C19CE" w:rsidRPr="006B2E66" w:rsidRDefault="00AD588C" w:rsidP="004C19CE">
      <w:pPr>
        <w:pStyle w:val="Akapitzlist"/>
        <w:numPr>
          <w:ilvl w:val="0"/>
          <w:numId w:val="1"/>
        </w:numPr>
        <w:spacing w:line="264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</w:t>
      </w:r>
      <w:r w:rsidR="00A15D1E"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postojow</w:t>
      </w:r>
      <w:r w:rsidR="00A15D1E"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ym</w:t>
      </w: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</w:t>
      </w: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należy przez to rozumieć obszar działki</w:t>
      </w:r>
      <w:r w:rsidR="00451B5C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501848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lub garaż, umożliwiający postój samochodu oraz jego wyjazd, z terenu danej działki inwest</w:t>
      </w:r>
      <w:r w:rsidR="002808A7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ycyjnej;</w:t>
      </w:r>
    </w:p>
    <w:p w:rsidR="002808A7" w:rsidRPr="006B2E66" w:rsidRDefault="002808A7" w:rsidP="004C19CE">
      <w:pPr>
        <w:pStyle w:val="Akapitzlist"/>
        <w:numPr>
          <w:ilvl w:val="0"/>
          <w:numId w:val="1"/>
        </w:numPr>
        <w:spacing w:line="264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obszary szczególnego zagrożenia powodzią </w:t>
      </w:r>
      <w:r w:rsidR="00C84883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</w:t>
      </w: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84883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należy przez to rozumieć,</w:t>
      </w:r>
      <w:r w:rsidR="00C84883"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obszary </w:t>
      </w:r>
      <w:r w:rsidR="00D876CB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szczególnego zagrożenia powodzią</w:t>
      </w: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w</w:t>
      </w:r>
      <w:r w:rsidR="00DA087F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rozumieniu </w:t>
      </w:r>
      <w:r w:rsidR="005D5B0B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przepisów odrębnych.</w:t>
      </w:r>
    </w:p>
    <w:p w:rsidR="0012358D" w:rsidRPr="006B2E66" w:rsidRDefault="0012358D" w:rsidP="003C5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0FF7" w:rsidRPr="006B2E66" w:rsidRDefault="00980FF7" w:rsidP="003C5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358D" w:rsidRPr="006B2E66" w:rsidRDefault="0012358D" w:rsidP="0012358D">
      <w:pPr>
        <w:spacing w:after="0" w:line="102" w:lineRule="atLeast"/>
        <w:ind w:left="522" w:right="403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USTALENIA OGÓLNE</w:t>
      </w:r>
    </w:p>
    <w:p w:rsidR="0012358D" w:rsidRPr="006B2E66" w:rsidRDefault="0012358D" w:rsidP="0012358D">
      <w:pPr>
        <w:spacing w:after="0" w:line="240" w:lineRule="auto"/>
        <w:ind w:right="-6"/>
        <w:rPr>
          <w:rFonts w:ascii="Times New Roman" w:eastAsia="Times New Roman" w:hAnsi="Times New Roman" w:cs="Times New Roman"/>
          <w:b/>
          <w:bCs/>
          <w:strike/>
          <w:sz w:val="24"/>
          <w:szCs w:val="24"/>
          <w:lang w:eastAsia="pl-PL"/>
        </w:rPr>
      </w:pPr>
    </w:p>
    <w:p w:rsidR="0012358D" w:rsidRPr="006B2E66" w:rsidRDefault="0012358D" w:rsidP="0012358D">
      <w:pPr>
        <w:spacing w:after="0" w:line="10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06E11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 się następujące przeznaczenia terenów: </w:t>
      </w:r>
    </w:p>
    <w:p w:rsidR="0012358D" w:rsidRPr="006B2E66" w:rsidRDefault="0012358D" w:rsidP="0012358D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 w:right="-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tereny zabudowy mieszkaniowej jednorodzinnej, oznaczone na rysunku planu symbolem: </w:t>
      </w: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MN;</w:t>
      </w:r>
    </w:p>
    <w:p w:rsidR="0012358D" w:rsidRPr="006B2E66" w:rsidRDefault="00D177A6" w:rsidP="0012358D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 w:right="-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tereny zabudowy mieszkaniowej wielorodzinnej, oznaczone na rysunku planu symbolem: </w:t>
      </w: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MW;</w:t>
      </w:r>
    </w:p>
    <w:p w:rsidR="00D177A6" w:rsidRPr="006B2E66" w:rsidRDefault="00D177A6" w:rsidP="0012358D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 w:right="-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tereny zabudowy </w:t>
      </w:r>
      <w:r w:rsidR="00D56672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śródmiejskiej</w:t>
      </w: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oznaczone na rysunku planu symbolem:</w:t>
      </w: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UM;</w:t>
      </w:r>
    </w:p>
    <w:p w:rsidR="00D177A6" w:rsidRPr="006B2E66" w:rsidRDefault="00B336C2" w:rsidP="0012358D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 w:right="-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tereny zabudowy zagrodowej,</w:t>
      </w:r>
      <w:r w:rsidR="00D177A6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oznaczone na rysunku planu symbolem:</w:t>
      </w:r>
      <w:r w:rsidR="00D177A6"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RM;</w:t>
      </w:r>
    </w:p>
    <w:p w:rsidR="00D177A6" w:rsidRPr="006B2E66" w:rsidRDefault="00ED0850" w:rsidP="0012358D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 w:right="-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tereny zabudowy mieszkaniowo-usługowej</w:t>
      </w:r>
      <w:r w:rsidR="000E4BBE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oznaczone na rysunku planu symbolem: </w:t>
      </w: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</w:t>
      </w:r>
      <w:r w:rsidR="00241E90"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N/U</w:t>
      </w:r>
      <w:r w:rsidR="000E4BBE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:rsidR="00D177A6" w:rsidRPr="006B2E66" w:rsidRDefault="00D177A6" w:rsidP="0012358D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 w:right="-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tereny usług, oznaczone na rysunku planu symbolem:</w:t>
      </w: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U;</w:t>
      </w:r>
    </w:p>
    <w:p w:rsidR="00D177A6" w:rsidRPr="006B2E66" w:rsidRDefault="00D177A6" w:rsidP="00D177A6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 w:right="-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tereny usług publicznych, oznaczone na rysunku planu symbolem:</w:t>
      </w: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UP;</w:t>
      </w:r>
    </w:p>
    <w:p w:rsidR="00D177A6" w:rsidRPr="006B2E66" w:rsidRDefault="00D177A6" w:rsidP="0012358D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 w:right="-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tereny usług turystyki, oznaczone na rysunku planu symbolem:</w:t>
      </w: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UT;</w:t>
      </w:r>
    </w:p>
    <w:p w:rsidR="00D177A6" w:rsidRPr="006B2E66" w:rsidRDefault="00D177A6" w:rsidP="0012358D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 w:right="-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tereny usług obsługi komunikacji, oznaczone na rysunku planu symbolem:</w:t>
      </w: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UKS;</w:t>
      </w:r>
    </w:p>
    <w:p w:rsidR="00D177A6" w:rsidRPr="006B2E66" w:rsidRDefault="00D177A6" w:rsidP="0012358D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 w:right="-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tereny usług sportu i rekreacji, oznaczone na rysunku planu symbolem:</w:t>
      </w: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</w:t>
      </w:r>
      <w:r w:rsidR="005F6DD1"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S;</w:t>
      </w:r>
    </w:p>
    <w:p w:rsidR="00ED0850" w:rsidRPr="006B2E66" w:rsidRDefault="00ED0850" w:rsidP="0012358D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 w:right="-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teren obsługi produkcji w gospodarstwach rybackich, oznaczony na rysunku planu symbolem: </w:t>
      </w: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RU</w:t>
      </w: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:rsidR="005F6DD1" w:rsidRPr="006B2E66" w:rsidRDefault="005F6DD1" w:rsidP="0012358D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 w:right="-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tereny </w:t>
      </w:r>
      <w:r w:rsidR="00320CF6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rzemieślniczo-usługowe</w:t>
      </w:r>
      <w:r w:rsidR="000919D1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parkingi, </w:t>
      </w: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oznaczone na rysunku planu symbolem:</w:t>
      </w: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PU;</w:t>
      </w:r>
    </w:p>
    <w:p w:rsidR="005F6DD1" w:rsidRPr="006B2E66" w:rsidRDefault="005F6DD1" w:rsidP="0012358D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 w:right="-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tereny </w:t>
      </w:r>
      <w:r w:rsidR="00FD6E63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obiektów produkcyjnych, składów i magazynów</w:t>
      </w: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oznaczone na rysunku planu symbolem:</w:t>
      </w: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PP;</w:t>
      </w:r>
    </w:p>
    <w:p w:rsidR="005F6DD1" w:rsidRPr="006B2E66" w:rsidRDefault="003B6D4F" w:rsidP="0012358D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 w:right="-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teren</w:t>
      </w:r>
      <w:r w:rsidR="005F6DD1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cmentarz</w:t>
      </w: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5F6DD1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czynn</w:t>
      </w: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ego</w:t>
      </w:r>
      <w:r w:rsidR="005F6DD1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oznaczon</w:t>
      </w: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 w:rsidR="005F6DD1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rysunku planu symbolem:</w:t>
      </w:r>
      <w:r w:rsidR="005F6DD1"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ZC;</w:t>
      </w:r>
    </w:p>
    <w:p w:rsidR="005F6DD1" w:rsidRPr="006B2E66" w:rsidRDefault="005F6DD1" w:rsidP="0012358D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 w:right="-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teren cmentarza </w:t>
      </w:r>
      <w:r w:rsidR="003B6D4F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nieczynnego</w:t>
      </w: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oznaczon</w:t>
      </w:r>
      <w:r w:rsidR="00D56672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rysunku planu symbolem:</w:t>
      </w: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ZCz</w:t>
      </w:r>
      <w:proofErr w:type="spellEnd"/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;</w:t>
      </w:r>
    </w:p>
    <w:p w:rsidR="005F6DD1" w:rsidRPr="006B2E66" w:rsidRDefault="005F6DD1" w:rsidP="0012358D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 w:right="-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tereny zieleni nieurządzonej, oznaczone na rysunku planu symbolem:</w:t>
      </w: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ZW;</w:t>
      </w:r>
    </w:p>
    <w:p w:rsidR="005F6DD1" w:rsidRPr="006B2E66" w:rsidRDefault="005F6DD1" w:rsidP="0012358D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 w:right="-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tereny </w:t>
      </w:r>
      <w:r w:rsidR="00AC3547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publicznej zieleni urządzonej</w:t>
      </w: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oznaczone na rysunku planu symbolem:</w:t>
      </w: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ZP;</w:t>
      </w:r>
    </w:p>
    <w:p w:rsidR="005F6DD1" w:rsidRPr="006B2E66" w:rsidRDefault="005F6DD1" w:rsidP="0012358D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 w:right="-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teren założenia dworsko - pałacowego, oznaczon</w:t>
      </w:r>
      <w:r w:rsidR="00D56672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rysunku planu symbolem:</w:t>
      </w: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ZPd</w:t>
      </w:r>
      <w:proofErr w:type="spellEnd"/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;</w:t>
      </w:r>
    </w:p>
    <w:p w:rsidR="005F6DD1" w:rsidRPr="006B2E66" w:rsidRDefault="005F6DD1" w:rsidP="0012358D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 w:right="-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tereny zieleni objęte</w:t>
      </w:r>
      <w:r w:rsidR="00373891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formami ochrony przyrody zgodnie z przepisami o ochronie przyrody, oznaczone na rysunku planu symbolem:</w:t>
      </w: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ZN;</w:t>
      </w:r>
    </w:p>
    <w:p w:rsidR="005F6DD1" w:rsidRPr="006B2E66" w:rsidRDefault="005F6DD1" w:rsidP="0012358D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 w:right="-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tereny rolnicze, oznaczone na rysunku planu symbolem:</w:t>
      </w: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15D4C"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R;</w:t>
      </w:r>
    </w:p>
    <w:p w:rsidR="00A15D4C" w:rsidRPr="006B2E66" w:rsidRDefault="00A15D4C" w:rsidP="0012358D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 w:right="-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tereny rolnicze użytków zielonych, oznaczone na rysunku planu symbolem:</w:t>
      </w: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RZ;</w:t>
      </w:r>
    </w:p>
    <w:p w:rsidR="00A15D4C" w:rsidRPr="006B2E66" w:rsidRDefault="00A15D4C" w:rsidP="0012358D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 w:right="-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tereny lasów, oznaczone na rysunku planu symbolem:</w:t>
      </w: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ZL;</w:t>
      </w:r>
    </w:p>
    <w:p w:rsidR="00A15D4C" w:rsidRPr="006B2E66" w:rsidRDefault="00A15D4C" w:rsidP="0012358D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 w:right="-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tereny </w:t>
      </w:r>
      <w:proofErr w:type="spellStart"/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dolesień</w:t>
      </w:r>
      <w:proofErr w:type="spellEnd"/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oznaczone na rysunku planu symbolem:</w:t>
      </w: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ZAL;</w:t>
      </w:r>
    </w:p>
    <w:p w:rsidR="00A15D4C" w:rsidRPr="006B2E66" w:rsidRDefault="00A15D4C" w:rsidP="0012358D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 w:right="-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tereny wód powierzchniowych, oznaczone na rysunku planu symbolem:</w:t>
      </w: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WS;</w:t>
      </w:r>
    </w:p>
    <w:p w:rsidR="00A15D4C" w:rsidRPr="006B2E66" w:rsidRDefault="00A15D4C" w:rsidP="0012358D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 w:right="-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tereny wód pełniących funkcję hodowlan</w:t>
      </w:r>
      <w:r w:rsidR="00272472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</w:t>
      </w: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oznaczone na rysunku planu symbolem:</w:t>
      </w: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WSH;</w:t>
      </w:r>
    </w:p>
    <w:p w:rsidR="00A15D4C" w:rsidRPr="006B2E66" w:rsidRDefault="00A15D4C" w:rsidP="0012358D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 w:right="-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tereny dróg publicznych klas</w:t>
      </w:r>
      <w:r w:rsidR="00D56672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główn</w:t>
      </w:r>
      <w:r w:rsidR="00D56672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ej</w:t>
      </w: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ruchu przyspieszonego, oznaczone na rysunku planu symbolem:</w:t>
      </w: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KD-GP;</w:t>
      </w:r>
    </w:p>
    <w:p w:rsidR="00A15D4C" w:rsidRPr="006B2E66" w:rsidRDefault="00A15D4C" w:rsidP="0012358D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 w:right="-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tereny dróg publicznych klas</w:t>
      </w:r>
      <w:r w:rsidR="00D56672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główn</w:t>
      </w:r>
      <w:r w:rsidR="00D56672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ej</w:t>
      </w: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oznaczone na rysunku planu symbolem:</w:t>
      </w: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KD-G;</w:t>
      </w:r>
    </w:p>
    <w:p w:rsidR="00A15D4C" w:rsidRPr="006B2E66" w:rsidRDefault="00A15D4C" w:rsidP="0012358D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 w:right="-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tereny dróg publicznych klas</w:t>
      </w:r>
      <w:r w:rsidR="00D56672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zbiorcz</w:t>
      </w:r>
      <w:r w:rsidR="00D56672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ej</w:t>
      </w: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oznaczone na rysunku planu symbolem:</w:t>
      </w: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KD-Z;</w:t>
      </w:r>
    </w:p>
    <w:p w:rsidR="00A15D4C" w:rsidRPr="006B2E66" w:rsidRDefault="00A15D4C" w:rsidP="0012358D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 w:right="-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tereny dróg publicznych klas</w:t>
      </w:r>
      <w:r w:rsidR="00D56672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lokaln</w:t>
      </w:r>
      <w:r w:rsidR="00D56672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ej</w:t>
      </w: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oznaczone na rysunku planu symbolem:</w:t>
      </w: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KD-L;</w:t>
      </w:r>
    </w:p>
    <w:p w:rsidR="00A15D4C" w:rsidRPr="006B2E66" w:rsidRDefault="00A15D4C" w:rsidP="0012358D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 w:right="-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tereny dróg publicznych klas</w:t>
      </w:r>
      <w:r w:rsidR="00D56672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dojazdow</w:t>
      </w:r>
      <w:r w:rsidR="00D56672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ej</w:t>
      </w: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oznaczone na rysunku planu symbolem:</w:t>
      </w: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KD-D;</w:t>
      </w:r>
    </w:p>
    <w:p w:rsidR="00A15D4C" w:rsidRPr="006B2E66" w:rsidRDefault="00A15D4C" w:rsidP="0012358D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 w:right="-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tereny dróg wewnętrznych, oznaczone na rysunku planu symbolem:</w:t>
      </w: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KDW;</w:t>
      </w:r>
    </w:p>
    <w:p w:rsidR="00A15D4C" w:rsidRPr="006B2E66" w:rsidRDefault="00A15D4C" w:rsidP="0012358D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 w:right="-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tereny </w:t>
      </w:r>
      <w:r w:rsidR="00F32002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publicznych c</w:t>
      </w: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iągów pieszych, oznaczone na rysunku planu symbolem:</w:t>
      </w: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</w:t>
      </w:r>
      <w:r w:rsidR="00725574"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DP</w:t>
      </w: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;</w:t>
      </w:r>
    </w:p>
    <w:p w:rsidR="00A15D4C" w:rsidRPr="006B2E66" w:rsidRDefault="00A15D4C" w:rsidP="0012358D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 w:right="-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tereny parkingów, oznaczone na rysunku planu symbolem:</w:t>
      </w: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KP;</w:t>
      </w:r>
    </w:p>
    <w:p w:rsidR="00A15D4C" w:rsidRPr="006B2E66" w:rsidRDefault="00A15D4C" w:rsidP="0012358D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 w:right="-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tereny przestrzeni publicznych, oznaczone na rysunku planu symbolem:</w:t>
      </w: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="00DC2AC6"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proofErr w:type="spellEnd"/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;</w:t>
      </w:r>
    </w:p>
    <w:p w:rsidR="00A15D4C" w:rsidRPr="006B2E66" w:rsidRDefault="00A15D4C" w:rsidP="0012358D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 w:right="-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tereny zamknięte, oznaczone na rysunku planu symbolem:</w:t>
      </w: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</w:t>
      </w:r>
      <w:r w:rsidR="00382696"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proofErr w:type="spellEnd"/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;</w:t>
      </w:r>
    </w:p>
    <w:p w:rsidR="00A15D4C" w:rsidRPr="006B2E66" w:rsidRDefault="00A15D4C" w:rsidP="0012358D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 w:right="-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tereny komunikacji kolejowej, oznaczone na rysunku planu symbolem:</w:t>
      </w: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</w:t>
      </w:r>
      <w:r w:rsidR="00382696"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</w:t>
      </w:r>
      <w:proofErr w:type="spellEnd"/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;</w:t>
      </w:r>
    </w:p>
    <w:p w:rsidR="00A15D4C" w:rsidRPr="006B2E66" w:rsidRDefault="005B3D8B" w:rsidP="0012358D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 w:right="-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teren</w:t>
      </w:r>
      <w:r w:rsidR="00A15D4C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infrastruktury technicznej - </w:t>
      </w:r>
      <w:r w:rsidR="00A15D4C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gaz</w:t>
      </w:r>
      <w:r w:rsidR="00C46AA5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ownictwo</w:t>
      </w:r>
      <w:r w:rsidR="00A15D4C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oznaczon</w:t>
      </w: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 w:rsidR="00A15D4C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rysunku planu symbolem:</w:t>
      </w:r>
      <w:r w:rsidR="00A15D4C"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G;</w:t>
      </w:r>
    </w:p>
    <w:p w:rsidR="00A15D4C" w:rsidRPr="006B2E66" w:rsidRDefault="00C46AA5" w:rsidP="0012358D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 w:right="-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tereny infrastruktury technicznej - elektroenergetyka</w:t>
      </w:r>
      <w:r w:rsidR="00A15D4C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oznaczone na rysunku planu symbolem:</w:t>
      </w:r>
      <w:r w:rsidR="00A15D4C"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E;</w:t>
      </w:r>
    </w:p>
    <w:p w:rsidR="00A15D4C" w:rsidRPr="006B2E66" w:rsidRDefault="00767CEF" w:rsidP="0012358D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 w:right="-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tereny infrastruktury technicznej – wodociągi, </w:t>
      </w:r>
      <w:r w:rsidR="00A15D4C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oznaczone na rysunku planu symbolem:</w:t>
      </w:r>
      <w:r w:rsidR="00A15D4C"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W;</w:t>
      </w:r>
    </w:p>
    <w:p w:rsidR="00A15D4C" w:rsidRPr="006B2E66" w:rsidRDefault="009E4E5B" w:rsidP="0012358D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 w:right="-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teren</w:t>
      </w:r>
      <w:r w:rsidR="00767CEF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infrastruktury technicznej – telekomunikacja, </w:t>
      </w:r>
      <w:r w:rsidR="00A15D4C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oznaczon</w:t>
      </w:r>
      <w:r w:rsidR="00767CEF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="00A15D4C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rysunku planu symbolem:</w:t>
      </w:r>
      <w:r w:rsidR="00A15D4C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15D4C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</w:t>
      </w:r>
      <w:r w:rsidR="00A15D4C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F3CB4" w:rsidRPr="006B2E66" w:rsidRDefault="00767CEF" w:rsidP="00210E54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 w:right="-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tereny infrastruktury technicznej – kanalizacja, </w:t>
      </w:r>
      <w:r w:rsidR="005B3D8B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oznaczone</w:t>
      </w:r>
      <w:r w:rsidR="00A15D4C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rysunku planu symbolem: </w:t>
      </w:r>
      <w:r w:rsidR="00A15D4C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="00A15D4C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10E54" w:rsidRPr="006B2E66" w:rsidRDefault="00210E54" w:rsidP="00210E54">
      <w:pPr>
        <w:spacing w:after="0" w:line="240" w:lineRule="auto"/>
        <w:ind w:left="709" w:right="-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7430" w:rsidRPr="006B2E66" w:rsidRDefault="006C7430" w:rsidP="006C7430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06E11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zasad ochrony i kształtowania ładu przestrzennego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się:</w:t>
      </w:r>
    </w:p>
    <w:p w:rsidR="009C5279" w:rsidRPr="006B2E66" w:rsidRDefault="009C5279" w:rsidP="008523D2">
      <w:pPr>
        <w:numPr>
          <w:ilvl w:val="1"/>
          <w:numId w:val="9"/>
        </w:numPr>
        <w:tabs>
          <w:tab w:val="num" w:pos="709"/>
        </w:tabs>
        <w:spacing w:after="0" w:line="240" w:lineRule="auto"/>
        <w:ind w:left="709" w:right="-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lokalizację nowych budynków przy zachowaniu określonych na rysunku planu linii zabudowy;</w:t>
      </w:r>
    </w:p>
    <w:p w:rsidR="009C5279" w:rsidRPr="006B2E66" w:rsidRDefault="009C5279" w:rsidP="008523D2">
      <w:pPr>
        <w:numPr>
          <w:ilvl w:val="1"/>
          <w:numId w:val="9"/>
        </w:numPr>
        <w:tabs>
          <w:tab w:val="num" w:pos="709"/>
        </w:tabs>
        <w:spacing w:after="0" w:line="240" w:lineRule="auto"/>
        <w:ind w:left="709" w:right="-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istniejącej zabudowy, zlokalizowanej poza określonymi </w:t>
      </w:r>
      <w:r w:rsidR="003B579F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obowiązującymi lub nieprzekraczalnymi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liniami zabudowy możliwość remontów, przebudowy, rozbudowy i nadbudowy budynków pod warunkiem, że nie spowoduje to przybliżenia się żadnego z elementów budynku do linii rozgraniczających dróg, za wyjątkiem termoizolacji;</w:t>
      </w:r>
    </w:p>
    <w:p w:rsidR="009C5279" w:rsidRPr="006B2E66" w:rsidRDefault="009C5279" w:rsidP="008523D2">
      <w:pPr>
        <w:numPr>
          <w:ilvl w:val="1"/>
          <w:numId w:val="9"/>
        </w:numPr>
        <w:tabs>
          <w:tab w:val="num" w:pos="709"/>
        </w:tabs>
        <w:spacing w:after="0" w:line="240" w:lineRule="auto"/>
        <w:ind w:left="709" w:right="-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dla istniejącej zabudowy dopuszcza się remonty, bez konieczności dostosowania istniejących elementów budynku, do parametrów wyznaczonych w planie;</w:t>
      </w:r>
    </w:p>
    <w:p w:rsidR="009C5279" w:rsidRPr="006B2E66" w:rsidRDefault="009C5279" w:rsidP="008523D2">
      <w:pPr>
        <w:numPr>
          <w:ilvl w:val="1"/>
          <w:numId w:val="9"/>
        </w:numPr>
        <w:tabs>
          <w:tab w:val="num" w:pos="709"/>
        </w:tabs>
        <w:spacing w:after="0" w:line="240" w:lineRule="auto"/>
        <w:ind w:left="709" w:right="-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istniejącej zabudowy dopuszcza się przebudowy, rozbudowy i nadbudowy bez konieczności dostosowania istniejących elementów budynku nie objętych pracami, do parametrów wyznaczonych w planie; </w:t>
      </w:r>
    </w:p>
    <w:p w:rsidR="00BB3111" w:rsidRPr="006B2E66" w:rsidRDefault="00BB3111" w:rsidP="008523D2">
      <w:pPr>
        <w:numPr>
          <w:ilvl w:val="1"/>
          <w:numId w:val="9"/>
        </w:numPr>
        <w:tabs>
          <w:tab w:val="num" w:pos="709"/>
        </w:tabs>
        <w:spacing w:after="0" w:line="240" w:lineRule="auto"/>
        <w:ind w:left="709" w:right="-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dla istniejących budynków zlokalizowanych na terenach dla których nie dopuszczono nowej zabudowy, dopuszcza się remonty i przebudowy, jednak wyłącznie w ramach istniejących gabarytów budynków;</w:t>
      </w:r>
      <w:r w:rsidR="001E3E29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C5279" w:rsidRPr="006B2E66" w:rsidRDefault="009C5279" w:rsidP="008523D2">
      <w:pPr>
        <w:numPr>
          <w:ilvl w:val="1"/>
          <w:numId w:val="9"/>
        </w:numPr>
        <w:tabs>
          <w:tab w:val="num" w:pos="709"/>
        </w:tabs>
        <w:spacing w:after="0" w:line="240" w:lineRule="auto"/>
        <w:ind w:left="709" w:right="-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2C79E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obszarze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objętym planem miejscowym, o ile przepisy szczegółowe nie stanowią inaczej, dopuszcza się lokalizację budynków gospodarczych i garażowych na granicy działki, z zastrzeżeniem zapisów pkt. 1;</w:t>
      </w:r>
    </w:p>
    <w:p w:rsidR="009C5279" w:rsidRPr="006B2E66" w:rsidRDefault="009C5279" w:rsidP="008523D2">
      <w:pPr>
        <w:numPr>
          <w:ilvl w:val="1"/>
          <w:numId w:val="9"/>
        </w:numPr>
        <w:tabs>
          <w:tab w:val="left" w:pos="709"/>
          <w:tab w:val="left" w:pos="851"/>
        </w:tabs>
        <w:spacing w:after="0" w:line="240" w:lineRule="auto"/>
        <w:ind w:left="709" w:right="-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dla garaży</w:t>
      </w:r>
      <w:r w:rsidR="003A72C5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 wiat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budynków gospodarczych towarzyszących zabudowie, ustala się:</w:t>
      </w:r>
      <w:r w:rsidR="003B45EF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B6C9E" w:rsidRPr="006B2E66" w:rsidRDefault="009C5279" w:rsidP="008523D2">
      <w:pPr>
        <w:numPr>
          <w:ilvl w:val="1"/>
          <w:numId w:val="10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zabudowie </w:t>
      </w:r>
      <w:r w:rsidR="00970402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mieszkaniowej jednorodzinnej</w:t>
      </w:r>
      <w:r w:rsidR="00AB6C9E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wielorodzinnej: </w:t>
      </w:r>
    </w:p>
    <w:p w:rsidR="009C5279" w:rsidRPr="006B2E66" w:rsidRDefault="009C5279" w:rsidP="008523D2">
      <w:pPr>
        <w:numPr>
          <w:ilvl w:val="1"/>
          <w:numId w:val="11"/>
        </w:num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maksymalną wysokość </w:t>
      </w:r>
      <w:r w:rsidR="003A72C5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m,</w:t>
      </w:r>
      <w:r w:rsidR="00BA75F6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9C5279" w:rsidRPr="006B2E66" w:rsidRDefault="009C5279" w:rsidP="008523D2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liczbę kondygnacji 1 plus poddasze,</w:t>
      </w:r>
      <w:r w:rsidR="00BA75F6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9C5279" w:rsidRPr="006B2E66" w:rsidRDefault="00824566" w:rsidP="008523D2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dachy jedno, </w:t>
      </w:r>
      <w:r w:rsidR="009C5279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dwu</w:t>
      </w: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lub wielo</w:t>
      </w:r>
      <w:r w:rsidR="009C5279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spadowe o kącie nachylenia głównych połaci od 20° do 45°,</w:t>
      </w:r>
      <w:r w:rsidR="003A72C5" w:rsidRPr="006B2E66">
        <w:rPr>
          <w:rFonts w:ascii="Times New Roman" w:hAnsi="Times New Roman"/>
          <w:sz w:val="24"/>
          <w:szCs w:val="24"/>
        </w:rPr>
        <w:t xml:space="preserve"> za wyjątkiem wiat, dla których dopuszcza się kąt nachylenia głównych połaci od 10° do 45°</w:t>
      </w:r>
      <w:r w:rsidR="003A72C5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BA75F6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9C5279" w:rsidRPr="006B2E66" w:rsidRDefault="009C5279" w:rsidP="008523D2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dachy w odcieniach czerwieni, szarości lub brązu kryte dachówką lub materiałem </w:t>
      </w:r>
      <w:proofErr w:type="spellStart"/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dachówkopodobnym</w:t>
      </w:r>
      <w:proofErr w:type="spellEnd"/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:rsidR="00350A1A" w:rsidRPr="006B2E66" w:rsidRDefault="00350A1A" w:rsidP="008523D2">
      <w:pPr>
        <w:numPr>
          <w:ilvl w:val="1"/>
          <w:numId w:val="10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zabudowie innej niż wymieniona w </w:t>
      </w:r>
      <w:r w:rsidR="00EC36EE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lit.</w:t>
      </w: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350A1A" w:rsidRPr="006B2E66" w:rsidRDefault="00350A1A" w:rsidP="008523D2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maksymalną wysokość</w:t>
      </w: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10 m,</w:t>
      </w:r>
    </w:p>
    <w:p w:rsidR="00350A1A" w:rsidRPr="006B2E66" w:rsidRDefault="00350A1A" w:rsidP="008523D2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liczbę kondygnacji 1 plus poddasze,</w:t>
      </w:r>
      <w:r w:rsidR="00BA75F6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350A1A" w:rsidRPr="006B2E66" w:rsidRDefault="00350A1A" w:rsidP="00BF26E8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dachy jedno</w:t>
      </w:r>
      <w:r w:rsidR="00824566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dwu</w:t>
      </w: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lub </w:t>
      </w:r>
      <w:r w:rsidR="00824566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wielo</w:t>
      </w: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spadowe o kącie nachylenia głównych połaci od 10° do 45°,</w:t>
      </w:r>
      <w:r w:rsidR="00BF26E8" w:rsidRPr="006B2E66">
        <w:t xml:space="preserve"> </w:t>
      </w:r>
      <w:r w:rsidR="00BF26E8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 wyjątkiem wiat, dla których dopuszcza się kąt nachylenia głównych połaci od 10° do 45°, </w:t>
      </w:r>
    </w:p>
    <w:p w:rsidR="00350A1A" w:rsidRPr="006B2E66" w:rsidRDefault="00350A1A" w:rsidP="008523D2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dachy w odcieniach czerwieni, </w:t>
      </w:r>
      <w:r w:rsidR="00CA41DB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szarości lub</w:t>
      </w: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brązu;</w:t>
      </w:r>
    </w:p>
    <w:p w:rsidR="009C5279" w:rsidRPr="006B2E66" w:rsidRDefault="009C5279" w:rsidP="008523D2">
      <w:pPr>
        <w:numPr>
          <w:ilvl w:val="1"/>
          <w:numId w:val="9"/>
        </w:numPr>
        <w:tabs>
          <w:tab w:val="num" w:pos="709"/>
        </w:tabs>
        <w:spacing w:after="0" w:line="240" w:lineRule="auto"/>
        <w:ind w:left="709" w:right="-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zakaz stosowania elewacji typu „</w:t>
      </w:r>
      <w:proofErr w:type="spellStart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sidding</w:t>
      </w:r>
      <w:proofErr w:type="spellEnd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” z tworzyw sztucznych i blach, dla zabudowy mieszkaniowej;</w:t>
      </w:r>
    </w:p>
    <w:p w:rsidR="00374EE3" w:rsidRPr="006B2E66" w:rsidRDefault="00374EE3" w:rsidP="008523D2">
      <w:pPr>
        <w:numPr>
          <w:ilvl w:val="1"/>
          <w:numId w:val="9"/>
        </w:numPr>
        <w:tabs>
          <w:tab w:val="num" w:pos="709"/>
        </w:tabs>
        <w:spacing w:after="0" w:line="240" w:lineRule="auto"/>
        <w:ind w:left="709" w:right="-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określone w przepisach szczegółowych dla wybranych terenów minimalne powierzchnie nowo wydzielanych działek budowlanych nie dotyczą </w:t>
      </w:r>
      <w:proofErr w:type="spellStart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wydzieleń</w:t>
      </w:r>
      <w:proofErr w:type="spellEnd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infrastrukturę techniczna, komunikacyjną  i rekreacyjną lub powiększenie istniejącej/sąsiedniej działki </w:t>
      </w:r>
      <w:r w:rsidR="001122F9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uregulowanie spraw własnościowych</w:t>
      </w:r>
      <w:r w:rsidR="001122F9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9C5279" w:rsidRPr="006B2E66" w:rsidRDefault="009C5279" w:rsidP="008523D2">
      <w:pPr>
        <w:numPr>
          <w:ilvl w:val="1"/>
          <w:numId w:val="9"/>
        </w:numPr>
        <w:tabs>
          <w:tab w:val="num" w:pos="709"/>
        </w:tabs>
        <w:spacing w:after="0" w:line="240" w:lineRule="auto"/>
        <w:ind w:left="709" w:right="-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dopuszcza </w:t>
      </w:r>
      <w:r w:rsidR="00CA41DB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się skablowanie napowietrznych linii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elektroenerg</w:t>
      </w:r>
      <w:r w:rsidR="00E32E9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etycznych i telekomunikacyjnych</w:t>
      </w:r>
      <w:r w:rsidR="00372AB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C7430" w:rsidRPr="006B2E66" w:rsidRDefault="006C7430" w:rsidP="006C7430">
      <w:pPr>
        <w:tabs>
          <w:tab w:val="num" w:pos="928"/>
        </w:tabs>
        <w:spacing w:after="0" w:line="240" w:lineRule="auto"/>
        <w:ind w:left="709" w:right="-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7430" w:rsidRPr="006B2E66" w:rsidRDefault="006C7430" w:rsidP="006C7430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06E11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834059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34059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zasad ochrony środowiska, przyrody i krajobrazu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 się: </w:t>
      </w:r>
    </w:p>
    <w:p w:rsidR="00F32324" w:rsidRPr="006B2E66" w:rsidRDefault="00F32324" w:rsidP="003D629D">
      <w:pPr>
        <w:numPr>
          <w:ilvl w:val="0"/>
          <w:numId w:val="125"/>
        </w:numPr>
        <w:tabs>
          <w:tab w:val="clear" w:pos="928"/>
          <w:tab w:val="num" w:pos="709"/>
        </w:tabs>
        <w:spacing w:after="0" w:line="240" w:lineRule="auto"/>
        <w:ind w:left="709" w:right="-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stosowania rozwiązań mających na celu minimalizację uciążliwości spowodowanych prowadzeniem działalności gospodarczej w celu ochrony powietrza atmosferycznego, gleb, wód gruntowych oraz klimatu akustycznego;</w:t>
      </w:r>
    </w:p>
    <w:p w:rsidR="00F32324" w:rsidRPr="006B2E66" w:rsidRDefault="00F32324" w:rsidP="003D629D">
      <w:pPr>
        <w:numPr>
          <w:ilvl w:val="0"/>
          <w:numId w:val="125"/>
        </w:numPr>
        <w:tabs>
          <w:tab w:val="clear" w:pos="928"/>
          <w:tab w:val="num" w:pos="709"/>
        </w:tabs>
        <w:spacing w:after="0" w:line="240" w:lineRule="auto"/>
        <w:ind w:left="709" w:right="-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 myśl przepisów o ochronie środowiska przed hałasem, dla terenów oznaczonych symbolami:</w:t>
      </w:r>
    </w:p>
    <w:p w:rsidR="00F32324" w:rsidRPr="006B2E66" w:rsidRDefault="00CC7A52" w:rsidP="003D629D">
      <w:pPr>
        <w:numPr>
          <w:ilvl w:val="0"/>
          <w:numId w:val="126"/>
        </w:numPr>
        <w:tabs>
          <w:tab w:val="clear" w:pos="928"/>
          <w:tab w:val="num" w:pos="993"/>
        </w:tabs>
        <w:spacing w:after="0" w:line="240" w:lineRule="auto"/>
        <w:ind w:left="993" w:right="-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1MN – 1</w:t>
      </w:r>
      <w:r w:rsidR="00B87214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135843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MN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3232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 się standardy akustyczne jak dla terenów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zabudowy mieszkaniowej jednorodzinnej,</w:t>
      </w:r>
      <w:r w:rsidR="00F3232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2324" w:rsidRPr="006B2E66" w:rsidRDefault="000C5DCD" w:rsidP="003D629D">
      <w:pPr>
        <w:numPr>
          <w:ilvl w:val="0"/>
          <w:numId w:val="126"/>
        </w:numPr>
        <w:tabs>
          <w:tab w:val="clear" w:pos="928"/>
          <w:tab w:val="num" w:pos="993"/>
        </w:tabs>
        <w:spacing w:after="0" w:line="240" w:lineRule="auto"/>
        <w:ind w:left="993" w:right="-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CA41DB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UP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5</w:t>
      </w:r>
      <w:r w:rsidR="00CC7A52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UP,</w:t>
      </w:r>
      <w:r w:rsidR="00F3232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 się standardy akustyczne jak dla terenów </w:t>
      </w:r>
      <w:r w:rsidR="00CC7A5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zabudowy związanej ze stałym lub czasowym pobytem dzieci lub młodzieży,</w:t>
      </w:r>
    </w:p>
    <w:p w:rsidR="00ED0850" w:rsidRPr="006B2E66" w:rsidRDefault="00CC7A52" w:rsidP="003D629D">
      <w:pPr>
        <w:numPr>
          <w:ilvl w:val="0"/>
          <w:numId w:val="126"/>
        </w:numPr>
        <w:tabs>
          <w:tab w:val="clear" w:pos="928"/>
          <w:tab w:val="num" w:pos="993"/>
        </w:tabs>
        <w:spacing w:after="0" w:line="240" w:lineRule="auto"/>
        <w:ind w:left="993" w:right="-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1MW – </w:t>
      </w:r>
      <w:r w:rsidR="00630ECF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MW,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 się standardy akustyczne jak dla terenów zabudowy mieszkaniowej wielorodzinnej i zamieszkania zbiorowego,</w:t>
      </w:r>
    </w:p>
    <w:p w:rsidR="00ED0850" w:rsidRPr="006B2E66" w:rsidRDefault="00ED0850" w:rsidP="003D629D">
      <w:pPr>
        <w:numPr>
          <w:ilvl w:val="0"/>
          <w:numId w:val="126"/>
        </w:numPr>
        <w:tabs>
          <w:tab w:val="clear" w:pos="928"/>
          <w:tab w:val="num" w:pos="993"/>
        </w:tabs>
        <w:spacing w:after="0" w:line="240" w:lineRule="auto"/>
        <w:ind w:left="993" w:right="-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426E98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MN/U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183BCC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785F5D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="00426E98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N/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 ustala się standardy akustyczne jak dl</w:t>
      </w:r>
      <w:r w:rsidR="009D4265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a terenów zabudowy mieszkaniowo-usługowej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CC7A52" w:rsidRPr="006B2E66" w:rsidRDefault="00CC7A52" w:rsidP="003D629D">
      <w:pPr>
        <w:numPr>
          <w:ilvl w:val="0"/>
          <w:numId w:val="126"/>
        </w:numPr>
        <w:tabs>
          <w:tab w:val="clear" w:pos="928"/>
          <w:tab w:val="num" w:pos="993"/>
        </w:tabs>
        <w:spacing w:after="0" w:line="240" w:lineRule="auto"/>
        <w:ind w:left="993" w:right="-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1RM – </w:t>
      </w:r>
      <w:r w:rsidR="00183BCC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RM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1R</w:t>
      </w:r>
      <w:r w:rsidR="009D4265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 się standardy akustyczne jak dla zabudowy zagrodowej,</w:t>
      </w:r>
    </w:p>
    <w:p w:rsidR="00CC7A52" w:rsidRPr="006B2E66" w:rsidRDefault="002C6737" w:rsidP="003D629D">
      <w:pPr>
        <w:numPr>
          <w:ilvl w:val="0"/>
          <w:numId w:val="126"/>
        </w:numPr>
        <w:tabs>
          <w:tab w:val="clear" w:pos="928"/>
          <w:tab w:val="num" w:pos="993"/>
        </w:tabs>
        <w:spacing w:after="0" w:line="240" w:lineRule="auto"/>
        <w:ind w:left="993" w:right="-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1US – </w:t>
      </w:r>
      <w:r w:rsidR="00FB5B75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US,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 się standardy akustyczne jak dla terenów rekreacyjno</w:t>
      </w:r>
      <w:r w:rsidR="00252F88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wypoczynkowych,</w:t>
      </w:r>
    </w:p>
    <w:p w:rsidR="00CC7A52" w:rsidRPr="006B2E66" w:rsidRDefault="00CC7A52" w:rsidP="003D629D">
      <w:pPr>
        <w:numPr>
          <w:ilvl w:val="0"/>
          <w:numId w:val="126"/>
        </w:numPr>
        <w:tabs>
          <w:tab w:val="clear" w:pos="928"/>
          <w:tab w:val="num" w:pos="993"/>
        </w:tabs>
        <w:spacing w:after="0" w:line="240" w:lineRule="auto"/>
        <w:ind w:left="993" w:right="-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1UM – 17UM,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 się standardy akustyczne jak dla zabudowy mieszkaniowo-usługowej;</w:t>
      </w:r>
    </w:p>
    <w:p w:rsidR="00715837" w:rsidRPr="006B2E66" w:rsidRDefault="002E6880" w:rsidP="003D629D">
      <w:pPr>
        <w:numPr>
          <w:ilvl w:val="0"/>
          <w:numId w:val="126"/>
        </w:numPr>
        <w:tabs>
          <w:tab w:val="clear" w:pos="928"/>
          <w:tab w:val="num" w:pos="993"/>
        </w:tabs>
        <w:spacing w:after="0" w:line="240" w:lineRule="auto"/>
        <w:ind w:left="993" w:right="-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terenach </w:t>
      </w:r>
      <w:r w:rsidR="00AF47DF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określonych standardach </w:t>
      </w:r>
      <w:r w:rsidR="00AD2A7A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akustycznych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dla budynków </w:t>
      </w:r>
      <w:r w:rsidR="0071583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lokalizowan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71583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AD2A7A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odległości od drogi,</w:t>
      </w:r>
      <w:r w:rsidR="0071583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zapewniającej </w:t>
      </w:r>
      <w:r w:rsidR="00AF47DF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dotrzymania tych</w:t>
      </w:r>
      <w:r w:rsidR="0071583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standardów, należy zwiększyć zabezpieczenie przed hałasem tak aby dostosować się do obowiązujących standardów;</w:t>
      </w:r>
      <w:r w:rsidR="00AF47DF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2324" w:rsidRPr="006B2E66" w:rsidRDefault="00F32324" w:rsidP="003D629D">
      <w:pPr>
        <w:numPr>
          <w:ilvl w:val="0"/>
          <w:numId w:val="125"/>
        </w:numPr>
        <w:tabs>
          <w:tab w:val="clear" w:pos="928"/>
          <w:tab w:val="num" w:pos="709"/>
        </w:tabs>
        <w:spacing w:after="0" w:line="240" w:lineRule="auto"/>
        <w:ind w:left="709" w:right="-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zakaz lokalizacji przedsięwzięć mogących zawsze znacząco oddziaływać na środowisko, za wyjątkiem inwestycji celu publicznego z zakresu infrastruktury technicznej </w:t>
      </w:r>
      <w:r w:rsidR="00C51DDF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i komunikacji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905AA" w:rsidRPr="006B2E66" w:rsidRDefault="004905AA" w:rsidP="003D629D">
      <w:pPr>
        <w:numPr>
          <w:ilvl w:val="0"/>
          <w:numId w:val="125"/>
        </w:numPr>
        <w:tabs>
          <w:tab w:val="clear" w:pos="928"/>
          <w:tab w:val="num" w:pos="709"/>
        </w:tabs>
        <w:spacing w:after="0" w:line="240" w:lineRule="auto"/>
        <w:ind w:left="709" w:right="-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ograniczenia uciążliwości powodowanych działalnością do granic działki;</w:t>
      </w:r>
    </w:p>
    <w:p w:rsidR="00F32324" w:rsidRPr="006B2E66" w:rsidRDefault="00F32324" w:rsidP="003D629D">
      <w:pPr>
        <w:numPr>
          <w:ilvl w:val="0"/>
          <w:numId w:val="125"/>
        </w:numPr>
        <w:tabs>
          <w:tab w:val="clear" w:pos="928"/>
          <w:tab w:val="num" w:pos="709"/>
        </w:tabs>
        <w:spacing w:after="0" w:line="240" w:lineRule="auto"/>
        <w:ind w:left="709" w:right="-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zakaz składowania odpadów w tym złomu, za wyjątkiem magazynowania tymczasowego, zgodnie z przepisami </w:t>
      </w:r>
      <w:r w:rsidR="003A72C5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odrębnymi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oraz gminnymi przepisami porządkowymi;</w:t>
      </w:r>
      <w:r w:rsidR="00BA75F6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2324" w:rsidRPr="006B2E66" w:rsidRDefault="00F32324" w:rsidP="003D629D">
      <w:pPr>
        <w:numPr>
          <w:ilvl w:val="0"/>
          <w:numId w:val="125"/>
        </w:numPr>
        <w:tabs>
          <w:tab w:val="clear" w:pos="928"/>
          <w:tab w:val="num" w:pos="709"/>
        </w:tabs>
        <w:spacing w:after="0" w:line="240" w:lineRule="auto"/>
        <w:ind w:left="709" w:right="-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zakaz likwidowania i niszczenia </w:t>
      </w:r>
      <w:proofErr w:type="spellStart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zadrzewień</w:t>
      </w:r>
      <w:proofErr w:type="spellEnd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przydrożnych i nadwodnych, za wyjątkiem działań wynikających z potrzeby ochrony przeciwpowodziowej i zapewnienia bezpieczeństwa ruchu drogowego lub budowy, odbudowy, utrzymania i remontów lub napraw urządzeń wodnych</w:t>
      </w:r>
      <w:r w:rsidR="00372AB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 z zastrzeżeniem pkt</w:t>
      </w:r>
      <w:r w:rsidR="004905AA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633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500FF" w:rsidRPr="006B2E66" w:rsidRDefault="001500FF" w:rsidP="003D629D">
      <w:pPr>
        <w:numPr>
          <w:ilvl w:val="0"/>
          <w:numId w:val="125"/>
        </w:numPr>
        <w:tabs>
          <w:tab w:val="clear" w:pos="928"/>
          <w:tab w:val="num" w:pos="709"/>
        </w:tabs>
        <w:spacing w:after="0" w:line="100" w:lineRule="atLeast"/>
        <w:ind w:left="709" w:right="-6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likwidacje zadrzewienia w miejscach bezpośredniej lokalizacji inwestycji</w:t>
      </w:r>
      <w:r w:rsidR="003F7A5D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 o ile nie narusza to przepisów odrębnych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61135" w:rsidRPr="006B2E66" w:rsidRDefault="00261135" w:rsidP="00261135">
      <w:pPr>
        <w:spacing w:after="0" w:line="100" w:lineRule="atLeast"/>
        <w:ind w:left="709" w:right="-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E0766" w:rsidRPr="006B2E66" w:rsidRDefault="002E0766" w:rsidP="00335723">
      <w:pPr>
        <w:spacing w:after="0" w:line="100" w:lineRule="atLeast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06E11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682BB6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zasad kształtowania krajobrazu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 się na terenach przyległych do dróg krajowych lub wojewódzkich, zakaz lokalizacji </w:t>
      </w:r>
      <w:r w:rsidR="00E24F11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budowli nie związanych z infrastrukturą techniczną</w:t>
      </w:r>
      <w:r w:rsidR="00E34159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drogową</w:t>
      </w:r>
      <w:r w:rsidR="00E24F11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odległości bliższej niż usytuowanie linii zabudowy</w:t>
      </w:r>
      <w:r w:rsidR="00335723" w:rsidRPr="006B2E66">
        <w:rPr>
          <w:rFonts w:ascii="Times New Roman" w:hAnsi="Times New Roman"/>
          <w:sz w:val="24"/>
          <w:szCs w:val="24"/>
        </w:rPr>
        <w:t xml:space="preserve">, </w:t>
      </w:r>
      <w:r w:rsidR="008F4C57" w:rsidRPr="006B2E66">
        <w:rPr>
          <w:rFonts w:ascii="Times New Roman" w:hAnsi="Times New Roman"/>
          <w:sz w:val="24"/>
          <w:szCs w:val="24"/>
        </w:rPr>
        <w:t>a dla terenów nieposiadających linii zabudowy odległość ta nie może być mniejsza niż 25 metrów od krawędzi jezdni</w:t>
      </w:r>
      <w:r w:rsidR="00682BB6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82BB6" w:rsidRPr="006B2E66" w:rsidRDefault="0022265C" w:rsidP="00682BB6">
      <w:pPr>
        <w:pStyle w:val="Akapitzlist"/>
        <w:numPr>
          <w:ilvl w:val="0"/>
          <w:numId w:val="5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Zakaz o którym mowa w ust. 1 nie dotyczy</w:t>
      </w:r>
      <w:r w:rsidR="00682BB6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terenów przestrzeni publiczn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682BB6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oznaczonych symbolem </w:t>
      </w:r>
      <w:proofErr w:type="spellStart"/>
      <w:r w:rsidR="00682BB6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Pp</w:t>
      </w:r>
      <w:proofErr w:type="spellEnd"/>
      <w:r w:rsidR="00682BB6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 dla których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lokalizacji budowli</w:t>
      </w:r>
      <w:r w:rsidR="00682BB6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obowiązują przepisy odrębne.</w:t>
      </w:r>
    </w:p>
    <w:p w:rsidR="002E0766" w:rsidRPr="006B2E66" w:rsidRDefault="002E0766" w:rsidP="00F94D81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232E" w:rsidRPr="006B2E66" w:rsidRDefault="006C7430" w:rsidP="00730D12">
      <w:pPr>
        <w:spacing w:after="0" w:line="10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06E11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E52D1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E52D13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 ochrony dziedzictwa kulturowego i zabytków</w:t>
      </w:r>
      <w:r w:rsidR="002E0766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w tym krajobrazów kulturowych oraz dóbr kultury współczesnej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</w:t>
      </w:r>
      <w:r w:rsidR="00E52D1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wystąpienia zabytków archeologicznych, postępowani</w:t>
      </w:r>
      <w:r w:rsidR="00E52D1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wymogami</w:t>
      </w:r>
      <w:r w:rsidR="003A72C5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przepisów odrębnych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C7430" w:rsidRPr="006B2E66" w:rsidRDefault="00105FE7" w:rsidP="008523D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</w:t>
      </w:r>
      <w:r w:rsidR="00372AB3" w:rsidRPr="006B2E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obszarze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objętym planem zlokalizowane są </w:t>
      </w:r>
      <w:r w:rsidR="00E52D13" w:rsidRPr="006B2E66">
        <w:rPr>
          <w:rFonts w:ascii="Times New Roman" w:eastAsia="Times New Roman" w:hAnsi="Times New Roman" w:cs="Times New Roman"/>
          <w:sz w:val="24"/>
          <w:szCs w:val="24"/>
          <w:lang w:eastAsia="ar-SA"/>
        </w:rPr>
        <w:t>zabytki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wpisane do rejestru zabytków</w:t>
      </w:r>
      <w:r w:rsidR="00E52D13" w:rsidRPr="006B2E6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E52D13" w:rsidRPr="006B2E66">
        <w:rPr>
          <w:rFonts w:ascii="Times New Roman" w:hAnsi="Times New Roman" w:cs="Times New Roman"/>
          <w:sz w:val="24"/>
          <w:szCs w:val="24"/>
          <w:lang w:eastAsia="ar-SA"/>
        </w:rPr>
        <w:t xml:space="preserve"> dla których obowiązuje postępowanie zgodnie</w:t>
      </w:r>
      <w:r w:rsidR="005D5B0B" w:rsidRPr="006B2E66">
        <w:rPr>
          <w:rFonts w:ascii="Times New Roman" w:hAnsi="Times New Roman" w:cs="Times New Roman"/>
          <w:sz w:val="24"/>
          <w:szCs w:val="24"/>
          <w:lang w:eastAsia="ar-SA"/>
        </w:rPr>
        <w:t xml:space="preserve"> z </w:t>
      </w:r>
      <w:r w:rsidR="003A72C5" w:rsidRPr="006B2E66">
        <w:rPr>
          <w:rFonts w:ascii="Times New Roman" w:hAnsi="Times New Roman" w:cs="Times New Roman"/>
          <w:sz w:val="24"/>
          <w:szCs w:val="24"/>
          <w:lang w:eastAsia="ar-SA"/>
        </w:rPr>
        <w:t>przepisami odrębnymi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B84A37" w:rsidRPr="006B2E66" w:rsidRDefault="00B84A37" w:rsidP="00B84A37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ścisła strefa ochrony konserwatorskiej miasta </w:t>
      </w:r>
      <w:proofErr w:type="spellStart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Zator</w:t>
      </w:r>
      <w:r w:rsidR="00372AB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proofErr w:type="spellEnd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wpisana do rejestru zabytków pod nr </w:t>
      </w:r>
      <w:proofErr w:type="spellStart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dec</w:t>
      </w:r>
      <w:proofErr w:type="spellEnd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A – 482 (z </w:t>
      </w:r>
      <w:proofErr w:type="spellStart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zm.);</w:t>
      </w:r>
    </w:p>
    <w:p w:rsidR="00B84A37" w:rsidRPr="006B2E66" w:rsidRDefault="00B84A37" w:rsidP="00B84A37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2)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pośrednia strefa ochrony konserwatorskiej miasta </w:t>
      </w:r>
      <w:proofErr w:type="spellStart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Zator</w:t>
      </w:r>
      <w:r w:rsidR="00372AB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proofErr w:type="spellEnd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wpisana do rejestru zabytków pod nr  </w:t>
      </w:r>
      <w:proofErr w:type="spellStart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dec</w:t>
      </w:r>
      <w:proofErr w:type="spellEnd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A – 482 (z </w:t>
      </w:r>
      <w:proofErr w:type="spellStart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zm.);</w:t>
      </w:r>
    </w:p>
    <w:p w:rsidR="00B84A37" w:rsidRPr="006B2E66" w:rsidRDefault="00B84A37" w:rsidP="00B84A37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granica obszaru objętego wpisem do rejestru zabytków </w:t>
      </w:r>
      <w:proofErr w:type="spellStart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dec</w:t>
      </w:r>
      <w:proofErr w:type="spellEnd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. A – 482 z dn. 25.02.1987 r. pozostająca w rejestrze (układ urbanistyczny);</w:t>
      </w:r>
    </w:p>
    <w:p w:rsidR="000A0BF2" w:rsidRPr="006B2E66" w:rsidRDefault="00311761" w:rsidP="000A0BF2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="000A0BF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obiekty wpisane do rejestru zabytków;</w:t>
      </w:r>
    </w:p>
    <w:p w:rsidR="00311761" w:rsidRPr="006B2E66" w:rsidRDefault="0050084E" w:rsidP="003D629D">
      <w:pPr>
        <w:pStyle w:val="Akapitzlist"/>
        <w:numPr>
          <w:ilvl w:val="0"/>
          <w:numId w:val="1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kościół </w:t>
      </w:r>
      <w:proofErr w:type="spellStart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p.w</w:t>
      </w:r>
      <w:proofErr w:type="spellEnd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św. Wojciecha i Jerzego </w:t>
      </w:r>
      <w:proofErr w:type="spellStart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dec</w:t>
      </w:r>
      <w:proofErr w:type="spellEnd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. A-162 z 15</w:t>
      </w:r>
      <w:r w:rsidR="000A0BF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.01.1970 i A-299/78 z </w:t>
      </w:r>
      <w:proofErr w:type="spellStart"/>
      <w:r w:rsidR="000A0BF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0A0BF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zm.;</w:t>
      </w:r>
    </w:p>
    <w:p w:rsidR="00311761" w:rsidRPr="006B2E66" w:rsidRDefault="000A0BF2" w:rsidP="003D629D">
      <w:pPr>
        <w:pStyle w:val="Akapitzlist"/>
        <w:numPr>
          <w:ilvl w:val="0"/>
          <w:numId w:val="1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hAnsi="Times New Roman" w:cs="Times New Roman"/>
          <w:sz w:val="24"/>
          <w:szCs w:val="24"/>
          <w:lang w:eastAsia="pl-PL"/>
        </w:rPr>
        <w:t>pałac, oficyna-</w:t>
      </w:r>
      <w:proofErr w:type="spellStart"/>
      <w:r w:rsidRPr="006B2E66">
        <w:rPr>
          <w:rFonts w:ascii="Times New Roman" w:hAnsi="Times New Roman" w:cs="Times New Roman"/>
          <w:sz w:val="24"/>
          <w:szCs w:val="24"/>
          <w:lang w:eastAsia="pl-PL"/>
        </w:rPr>
        <w:t>portierówka</w:t>
      </w:r>
      <w:proofErr w:type="spellEnd"/>
      <w:r w:rsidR="00157629" w:rsidRPr="006B2E66">
        <w:rPr>
          <w:rFonts w:ascii="Times New Roman" w:hAnsi="Times New Roman" w:cs="Times New Roman"/>
          <w:sz w:val="24"/>
          <w:szCs w:val="24"/>
          <w:lang w:eastAsia="pl-PL"/>
        </w:rPr>
        <w:t xml:space="preserve"> wraz z bramą i częścią muru</w:t>
      </w:r>
      <w:r w:rsidRPr="006B2E66">
        <w:rPr>
          <w:rFonts w:ascii="Times New Roman" w:hAnsi="Times New Roman" w:cs="Times New Roman"/>
          <w:sz w:val="24"/>
          <w:szCs w:val="24"/>
          <w:lang w:eastAsia="pl-PL"/>
        </w:rPr>
        <w:t xml:space="preserve"> wchodząc</w:t>
      </w:r>
      <w:r w:rsidR="00157629" w:rsidRPr="006B2E66"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Pr="006B2E66">
        <w:rPr>
          <w:rFonts w:ascii="Times New Roman" w:hAnsi="Times New Roman" w:cs="Times New Roman"/>
          <w:sz w:val="24"/>
          <w:szCs w:val="24"/>
          <w:lang w:eastAsia="pl-PL"/>
        </w:rPr>
        <w:t xml:space="preserve"> w skład zespołu pałacowo parkowego w Zatorze </w:t>
      </w:r>
      <w:proofErr w:type="spellStart"/>
      <w:r w:rsidRPr="006B2E66">
        <w:rPr>
          <w:rFonts w:ascii="Times New Roman" w:hAnsi="Times New Roman" w:cs="Times New Roman"/>
          <w:sz w:val="24"/>
          <w:szCs w:val="24"/>
          <w:lang w:eastAsia="pl-PL"/>
        </w:rPr>
        <w:t>dec</w:t>
      </w:r>
      <w:proofErr w:type="spellEnd"/>
      <w:r w:rsidRPr="006B2E66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A-397 z dn. 02.12.1972 r. i. A-300/78 z dn. 20.04.1978 r. (z </w:t>
      </w:r>
      <w:proofErr w:type="spellStart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B84A37" w:rsidRPr="006B2E66" w:rsidRDefault="00B84A37" w:rsidP="00B84A37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granica terenu wpisanego do rejestru zabytków zespołu pałacowo parkowego w Zatorze</w:t>
      </w:r>
    </w:p>
    <w:p w:rsidR="00B84A37" w:rsidRPr="006B2E66" w:rsidRDefault="00B84A37" w:rsidP="00B84A3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dec</w:t>
      </w:r>
      <w:proofErr w:type="spellEnd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A-397 z dn. 02.12.1972 r. i. A-300/78 z dn. 20.04.1978 r. (z </w:t>
      </w:r>
      <w:proofErr w:type="spellStart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="000A0BF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granica najbliższego otoczenia w obrębie murowanego ogrodzenia kościoła p.w. św. Wojciecha i Jerzego w Zatorze </w:t>
      </w:r>
      <w:proofErr w:type="spellStart"/>
      <w:r w:rsidR="000A0BF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dec</w:t>
      </w:r>
      <w:proofErr w:type="spellEnd"/>
      <w:r w:rsidR="000A0BF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A-162 z 15.01.1970 i A-299/78 z </w:t>
      </w:r>
      <w:proofErr w:type="spellStart"/>
      <w:r w:rsidR="000A0BF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0A0BF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B84A37" w:rsidRPr="006B2E66" w:rsidRDefault="00B84A37" w:rsidP="00B84A37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wczesnośredniowieczne grodzisko wpisane do rejestru zabytków </w:t>
      </w:r>
      <w:proofErr w:type="spellStart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dec</w:t>
      </w:r>
      <w:proofErr w:type="spellEnd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. A-687/93 z dn. 02.08.1993 r.;</w:t>
      </w:r>
    </w:p>
    <w:p w:rsidR="00E52D13" w:rsidRPr="006B2E66" w:rsidRDefault="00B84A37" w:rsidP="00B84A37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hAnsi="Times New Roman" w:cs="Times New Roman"/>
          <w:sz w:val="24"/>
          <w:szCs w:val="24"/>
          <w:lang w:eastAsia="ar-SA"/>
        </w:rPr>
        <w:t xml:space="preserve">7) </w:t>
      </w:r>
      <w:r w:rsidR="00C52819" w:rsidRPr="006B2E66">
        <w:rPr>
          <w:rFonts w:ascii="Times New Roman" w:hAnsi="Times New Roman" w:cs="Times New Roman"/>
          <w:sz w:val="24"/>
          <w:szCs w:val="24"/>
          <w:lang w:eastAsia="ar-SA"/>
        </w:rPr>
        <w:t>stanowisk</w:t>
      </w:r>
      <w:r w:rsidR="00E52D13" w:rsidRPr="006B2E66">
        <w:rPr>
          <w:rFonts w:ascii="Times New Roman" w:hAnsi="Times New Roman" w:cs="Times New Roman"/>
          <w:sz w:val="24"/>
          <w:szCs w:val="24"/>
          <w:lang w:eastAsia="ar-SA"/>
        </w:rPr>
        <w:t>a archeologiczne:</w:t>
      </w:r>
      <w:r w:rsidR="00C52819" w:rsidRPr="006B2E6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E52D13" w:rsidRPr="006B2E66" w:rsidRDefault="00DD1852" w:rsidP="008523D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hAnsi="Times New Roman" w:cs="Times New Roman"/>
          <w:sz w:val="24"/>
          <w:szCs w:val="24"/>
          <w:lang w:eastAsia="ar-SA"/>
        </w:rPr>
        <w:t xml:space="preserve">AZP - </w:t>
      </w:r>
      <w:r w:rsidR="00C52819" w:rsidRPr="006B2E66">
        <w:rPr>
          <w:rFonts w:ascii="Times New Roman" w:hAnsi="Times New Roman" w:cs="Times New Roman"/>
          <w:sz w:val="24"/>
          <w:szCs w:val="24"/>
          <w:lang w:eastAsia="ar-SA"/>
        </w:rPr>
        <w:t>104-51 o numerze 1,</w:t>
      </w:r>
    </w:p>
    <w:p w:rsidR="00E52D13" w:rsidRPr="006B2E66" w:rsidRDefault="00DD1852" w:rsidP="00DD185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hAnsi="Times New Roman" w:cs="Times New Roman"/>
          <w:sz w:val="24"/>
          <w:szCs w:val="24"/>
          <w:lang w:eastAsia="ar-SA"/>
        </w:rPr>
        <w:t xml:space="preserve">AZP - </w:t>
      </w:r>
      <w:r w:rsidR="00C52819" w:rsidRPr="006B2E66">
        <w:rPr>
          <w:rFonts w:ascii="Times New Roman" w:hAnsi="Times New Roman" w:cs="Times New Roman"/>
          <w:sz w:val="24"/>
          <w:szCs w:val="24"/>
          <w:lang w:eastAsia="ar-SA"/>
        </w:rPr>
        <w:t xml:space="preserve">104-51 o numerze 3, </w:t>
      </w:r>
    </w:p>
    <w:p w:rsidR="00E52D13" w:rsidRPr="006B2E66" w:rsidRDefault="00DD1852" w:rsidP="00DD185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hAnsi="Times New Roman" w:cs="Times New Roman"/>
          <w:sz w:val="24"/>
          <w:szCs w:val="24"/>
          <w:lang w:eastAsia="ar-SA"/>
        </w:rPr>
        <w:t xml:space="preserve">AZP - </w:t>
      </w:r>
      <w:r w:rsidR="00C52819" w:rsidRPr="006B2E66">
        <w:rPr>
          <w:rFonts w:ascii="Times New Roman" w:hAnsi="Times New Roman" w:cs="Times New Roman"/>
          <w:sz w:val="24"/>
          <w:szCs w:val="24"/>
          <w:lang w:eastAsia="ar-SA"/>
        </w:rPr>
        <w:t>104-51 o numerze 4</w:t>
      </w:r>
    </w:p>
    <w:p w:rsidR="00E52D13" w:rsidRPr="006B2E66" w:rsidRDefault="00DD1852" w:rsidP="008523D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hAnsi="Times New Roman" w:cs="Times New Roman"/>
          <w:sz w:val="24"/>
          <w:szCs w:val="24"/>
          <w:lang w:eastAsia="ar-SA"/>
        </w:rPr>
        <w:t xml:space="preserve">AZP - </w:t>
      </w:r>
      <w:r w:rsidR="00C52819" w:rsidRPr="006B2E66">
        <w:rPr>
          <w:rFonts w:ascii="Times New Roman" w:hAnsi="Times New Roman" w:cs="Times New Roman"/>
          <w:sz w:val="24"/>
          <w:szCs w:val="24"/>
          <w:lang w:eastAsia="ar-SA"/>
        </w:rPr>
        <w:t xml:space="preserve">104-51 o numerze 5, </w:t>
      </w:r>
    </w:p>
    <w:p w:rsidR="00E52D13" w:rsidRPr="006B2E66" w:rsidRDefault="00DD1852" w:rsidP="008523D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hAnsi="Times New Roman" w:cs="Times New Roman"/>
          <w:sz w:val="24"/>
          <w:szCs w:val="24"/>
          <w:lang w:eastAsia="ar-SA"/>
        </w:rPr>
        <w:t xml:space="preserve">AZP - </w:t>
      </w:r>
      <w:r w:rsidR="00C52819" w:rsidRPr="006B2E66">
        <w:rPr>
          <w:rFonts w:ascii="Times New Roman" w:hAnsi="Times New Roman" w:cs="Times New Roman"/>
          <w:sz w:val="24"/>
          <w:szCs w:val="24"/>
          <w:lang w:eastAsia="ar-SA"/>
        </w:rPr>
        <w:t xml:space="preserve">104-51 o numerze 6, </w:t>
      </w:r>
    </w:p>
    <w:p w:rsidR="00E52D13" w:rsidRPr="006B2E66" w:rsidRDefault="00DD1852" w:rsidP="008523D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hAnsi="Times New Roman" w:cs="Times New Roman"/>
          <w:sz w:val="24"/>
          <w:szCs w:val="24"/>
          <w:lang w:eastAsia="ar-SA"/>
        </w:rPr>
        <w:t xml:space="preserve">AZP - </w:t>
      </w:r>
      <w:r w:rsidR="00C52819" w:rsidRPr="006B2E66">
        <w:rPr>
          <w:rFonts w:ascii="Times New Roman" w:hAnsi="Times New Roman" w:cs="Times New Roman"/>
          <w:sz w:val="24"/>
          <w:szCs w:val="24"/>
          <w:lang w:eastAsia="ar-SA"/>
        </w:rPr>
        <w:t>104-51 o numerze 7,</w:t>
      </w:r>
    </w:p>
    <w:p w:rsidR="00E52D13" w:rsidRPr="006B2E66" w:rsidRDefault="00DD1852" w:rsidP="008523D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hAnsi="Times New Roman" w:cs="Times New Roman"/>
          <w:sz w:val="24"/>
          <w:szCs w:val="24"/>
          <w:lang w:eastAsia="ar-SA"/>
        </w:rPr>
        <w:t xml:space="preserve">AZP - </w:t>
      </w:r>
      <w:r w:rsidR="00C52819" w:rsidRPr="006B2E66">
        <w:rPr>
          <w:rFonts w:ascii="Times New Roman" w:hAnsi="Times New Roman" w:cs="Times New Roman"/>
          <w:sz w:val="24"/>
          <w:szCs w:val="24"/>
          <w:lang w:eastAsia="ar-SA"/>
        </w:rPr>
        <w:t>103-51 o numerze 1</w:t>
      </w:r>
      <w:r w:rsidR="00F94D81" w:rsidRPr="006B2E66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="00C52819" w:rsidRPr="006B2E66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</w:p>
    <w:p w:rsidR="00E52D13" w:rsidRPr="006B2E66" w:rsidRDefault="00DD1852" w:rsidP="008523D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hAnsi="Times New Roman" w:cs="Times New Roman"/>
          <w:sz w:val="24"/>
          <w:szCs w:val="24"/>
          <w:lang w:eastAsia="ar-SA"/>
        </w:rPr>
        <w:t xml:space="preserve">AZP - </w:t>
      </w:r>
      <w:r w:rsidR="00C52819" w:rsidRPr="006B2E66">
        <w:rPr>
          <w:rFonts w:ascii="Times New Roman" w:hAnsi="Times New Roman" w:cs="Times New Roman"/>
          <w:sz w:val="24"/>
          <w:szCs w:val="24"/>
          <w:lang w:eastAsia="ar-SA"/>
        </w:rPr>
        <w:t>103-51 o numerze 1</w:t>
      </w:r>
      <w:r w:rsidR="00F94D81" w:rsidRPr="006B2E66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="00C52819" w:rsidRPr="006B2E66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</w:p>
    <w:p w:rsidR="00E52D13" w:rsidRPr="006B2E66" w:rsidRDefault="00DD1852" w:rsidP="008523D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hAnsi="Times New Roman" w:cs="Times New Roman"/>
          <w:sz w:val="24"/>
          <w:szCs w:val="24"/>
          <w:lang w:eastAsia="ar-SA"/>
        </w:rPr>
        <w:t xml:space="preserve">AZP - </w:t>
      </w:r>
      <w:r w:rsidR="00C52819" w:rsidRPr="006B2E66">
        <w:rPr>
          <w:rFonts w:ascii="Times New Roman" w:hAnsi="Times New Roman" w:cs="Times New Roman"/>
          <w:sz w:val="24"/>
          <w:szCs w:val="24"/>
          <w:lang w:eastAsia="ar-SA"/>
        </w:rPr>
        <w:t>103-5</w:t>
      </w:r>
      <w:r w:rsidR="00F94D81" w:rsidRPr="006B2E66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C52819" w:rsidRPr="006B2E66">
        <w:rPr>
          <w:rFonts w:ascii="Times New Roman" w:hAnsi="Times New Roman" w:cs="Times New Roman"/>
          <w:sz w:val="24"/>
          <w:szCs w:val="24"/>
          <w:lang w:eastAsia="ar-SA"/>
        </w:rPr>
        <w:t xml:space="preserve"> o numerze 1</w:t>
      </w:r>
      <w:r w:rsidR="00F94D81" w:rsidRPr="006B2E66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="00C52819" w:rsidRPr="006B2E66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</w:p>
    <w:p w:rsidR="003F6997" w:rsidRPr="006B2E66" w:rsidRDefault="00DD1852" w:rsidP="008523D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hAnsi="Times New Roman" w:cs="Times New Roman"/>
          <w:sz w:val="24"/>
          <w:szCs w:val="24"/>
          <w:lang w:eastAsia="ar-SA"/>
        </w:rPr>
        <w:t xml:space="preserve">AZP - </w:t>
      </w:r>
      <w:r w:rsidR="00C52819" w:rsidRPr="006B2E66">
        <w:rPr>
          <w:rFonts w:ascii="Times New Roman" w:hAnsi="Times New Roman" w:cs="Times New Roman"/>
          <w:sz w:val="24"/>
          <w:szCs w:val="24"/>
          <w:lang w:eastAsia="ar-SA"/>
        </w:rPr>
        <w:t>103-5</w:t>
      </w:r>
      <w:r w:rsidR="00F94D81" w:rsidRPr="006B2E66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C52819" w:rsidRPr="006B2E66">
        <w:rPr>
          <w:rFonts w:ascii="Times New Roman" w:hAnsi="Times New Roman" w:cs="Times New Roman"/>
          <w:sz w:val="24"/>
          <w:szCs w:val="24"/>
          <w:lang w:eastAsia="ar-SA"/>
        </w:rPr>
        <w:t xml:space="preserve"> o numerze 1</w:t>
      </w:r>
      <w:r w:rsidR="00F94D81" w:rsidRPr="006B2E66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C52819" w:rsidRPr="006B2E66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A7232E" w:rsidRPr="006B2E66" w:rsidRDefault="00105FE7" w:rsidP="008523D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ar-SA"/>
        </w:rPr>
        <w:t>Na terenie objętym planem zlokalizowane są obiekty zabytkowe – wpisane do gminnej ewidencji zabytków:</w:t>
      </w:r>
    </w:p>
    <w:p w:rsidR="00685338" w:rsidRPr="00E93A16" w:rsidRDefault="00A7232E" w:rsidP="008523D2">
      <w:pPr>
        <w:pStyle w:val="Akapitzlist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3A16">
        <w:rPr>
          <w:rFonts w:ascii="Times New Roman" w:hAnsi="Times New Roman" w:cs="Times New Roman"/>
          <w:sz w:val="24"/>
          <w:szCs w:val="24"/>
        </w:rPr>
        <w:t xml:space="preserve">Rynek 1; </w:t>
      </w:r>
    </w:p>
    <w:p w:rsidR="00A7232E" w:rsidRPr="00E93A16" w:rsidRDefault="00A7232E" w:rsidP="008523D2">
      <w:pPr>
        <w:pStyle w:val="Akapitzlist"/>
        <w:numPr>
          <w:ilvl w:val="0"/>
          <w:numId w:val="7"/>
        </w:numPr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3A16">
        <w:rPr>
          <w:rFonts w:ascii="Times New Roman" w:eastAsia="Times New Roman" w:hAnsi="Times New Roman" w:cs="Times New Roman"/>
          <w:sz w:val="24"/>
          <w:szCs w:val="24"/>
          <w:lang w:eastAsia="pl-PL"/>
        </w:rPr>
        <w:t>Rynek 2;</w:t>
      </w:r>
    </w:p>
    <w:p w:rsidR="00A7232E" w:rsidRPr="00E93A16" w:rsidRDefault="00A7232E" w:rsidP="008523D2">
      <w:pPr>
        <w:pStyle w:val="Akapitzlist"/>
        <w:numPr>
          <w:ilvl w:val="0"/>
          <w:numId w:val="7"/>
        </w:numPr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3A16">
        <w:rPr>
          <w:rFonts w:ascii="Times New Roman" w:eastAsia="Times New Roman" w:hAnsi="Times New Roman" w:cs="Times New Roman"/>
          <w:sz w:val="24"/>
          <w:szCs w:val="24"/>
          <w:lang w:eastAsia="pl-PL"/>
        </w:rPr>
        <w:t>Rynek 5;</w:t>
      </w:r>
    </w:p>
    <w:p w:rsidR="00A7232E" w:rsidRPr="00E93A16" w:rsidRDefault="00A7232E" w:rsidP="008523D2">
      <w:pPr>
        <w:pStyle w:val="Akapitzlist"/>
        <w:numPr>
          <w:ilvl w:val="0"/>
          <w:numId w:val="7"/>
        </w:numPr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3A16">
        <w:rPr>
          <w:rFonts w:ascii="Times New Roman" w:eastAsia="Times New Roman" w:hAnsi="Times New Roman" w:cs="Times New Roman"/>
          <w:sz w:val="24"/>
          <w:szCs w:val="24"/>
          <w:lang w:eastAsia="pl-PL"/>
        </w:rPr>
        <w:t>Rynek 7;</w:t>
      </w:r>
    </w:p>
    <w:p w:rsidR="00A7232E" w:rsidRPr="00E93A16" w:rsidRDefault="00A7232E" w:rsidP="008523D2">
      <w:pPr>
        <w:pStyle w:val="Akapitzlist"/>
        <w:numPr>
          <w:ilvl w:val="0"/>
          <w:numId w:val="7"/>
        </w:numPr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3A16">
        <w:rPr>
          <w:rFonts w:ascii="Times New Roman" w:eastAsia="Times New Roman" w:hAnsi="Times New Roman" w:cs="Times New Roman"/>
          <w:sz w:val="24"/>
          <w:szCs w:val="24"/>
          <w:lang w:eastAsia="pl-PL"/>
        </w:rPr>
        <w:t>Rynek 8;</w:t>
      </w:r>
    </w:p>
    <w:p w:rsidR="00A7232E" w:rsidRPr="00E93A16" w:rsidRDefault="00A7232E" w:rsidP="008523D2">
      <w:pPr>
        <w:pStyle w:val="Akapitzlist"/>
        <w:numPr>
          <w:ilvl w:val="0"/>
          <w:numId w:val="7"/>
        </w:numPr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3A16">
        <w:rPr>
          <w:rFonts w:ascii="Times New Roman" w:eastAsia="Times New Roman" w:hAnsi="Times New Roman" w:cs="Times New Roman"/>
          <w:sz w:val="24"/>
          <w:szCs w:val="24"/>
          <w:lang w:eastAsia="pl-PL"/>
        </w:rPr>
        <w:t>Rynek 9;</w:t>
      </w:r>
    </w:p>
    <w:p w:rsidR="00FE0AE3" w:rsidRPr="00E93A16" w:rsidRDefault="0076000B" w:rsidP="008523D2">
      <w:pPr>
        <w:pStyle w:val="Akapitzlist"/>
        <w:numPr>
          <w:ilvl w:val="0"/>
          <w:numId w:val="7"/>
        </w:numPr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3A1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7232E" w:rsidRPr="00E93A16">
        <w:rPr>
          <w:rFonts w:ascii="Times New Roman" w:eastAsia="Times New Roman" w:hAnsi="Times New Roman" w:cs="Times New Roman"/>
          <w:sz w:val="24"/>
          <w:szCs w:val="24"/>
          <w:lang w:eastAsia="pl-PL"/>
        </w:rPr>
        <w:t>l. J. Piłsudskiego 1 - Ratusz;</w:t>
      </w:r>
    </w:p>
    <w:p w:rsidR="00A7232E" w:rsidRPr="00E93A16" w:rsidRDefault="00A7232E" w:rsidP="008523D2">
      <w:pPr>
        <w:pStyle w:val="Akapitzlist"/>
        <w:numPr>
          <w:ilvl w:val="0"/>
          <w:numId w:val="7"/>
        </w:numPr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3A16">
        <w:rPr>
          <w:rFonts w:ascii="Times New Roman" w:eastAsia="Times New Roman" w:hAnsi="Times New Roman" w:cs="Times New Roman"/>
          <w:sz w:val="24"/>
          <w:szCs w:val="24"/>
          <w:lang w:eastAsia="pl-PL"/>
        </w:rPr>
        <w:t>Rynek 11;</w:t>
      </w:r>
    </w:p>
    <w:p w:rsidR="00A7232E" w:rsidRPr="00E93A16" w:rsidRDefault="00A7232E" w:rsidP="008523D2">
      <w:pPr>
        <w:pStyle w:val="Akapitzlist"/>
        <w:numPr>
          <w:ilvl w:val="0"/>
          <w:numId w:val="7"/>
        </w:numPr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3A16">
        <w:rPr>
          <w:rFonts w:ascii="Times New Roman" w:eastAsia="Times New Roman" w:hAnsi="Times New Roman" w:cs="Times New Roman"/>
          <w:sz w:val="24"/>
          <w:szCs w:val="24"/>
          <w:lang w:eastAsia="pl-PL"/>
        </w:rPr>
        <w:t>Rynek 14;</w:t>
      </w:r>
    </w:p>
    <w:p w:rsidR="00A7232E" w:rsidRPr="00E93A16" w:rsidRDefault="00A7232E" w:rsidP="008523D2">
      <w:pPr>
        <w:pStyle w:val="Akapitzlist"/>
        <w:numPr>
          <w:ilvl w:val="0"/>
          <w:numId w:val="7"/>
        </w:numPr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3A16">
        <w:rPr>
          <w:rFonts w:ascii="Times New Roman" w:eastAsia="Times New Roman" w:hAnsi="Times New Roman" w:cs="Times New Roman"/>
          <w:sz w:val="24"/>
          <w:szCs w:val="24"/>
          <w:lang w:eastAsia="pl-PL"/>
        </w:rPr>
        <w:t>Rynek 19;</w:t>
      </w:r>
    </w:p>
    <w:p w:rsidR="00A7232E" w:rsidRPr="00E93A16" w:rsidRDefault="0076000B" w:rsidP="008523D2">
      <w:pPr>
        <w:pStyle w:val="Akapitzlist"/>
        <w:numPr>
          <w:ilvl w:val="0"/>
          <w:numId w:val="7"/>
        </w:numPr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3A1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7232E" w:rsidRPr="00E93A16">
        <w:rPr>
          <w:rFonts w:ascii="Times New Roman" w:eastAsia="Times New Roman" w:hAnsi="Times New Roman" w:cs="Times New Roman"/>
          <w:sz w:val="24"/>
          <w:szCs w:val="24"/>
          <w:lang w:eastAsia="pl-PL"/>
        </w:rPr>
        <w:t>l. Kościuszki – Kościół parafialny p.w. św. Wojciecha i Jerzego;</w:t>
      </w:r>
    </w:p>
    <w:p w:rsidR="00A7232E" w:rsidRPr="00E93A16" w:rsidRDefault="0076000B" w:rsidP="008523D2">
      <w:pPr>
        <w:pStyle w:val="Akapitzlist"/>
        <w:numPr>
          <w:ilvl w:val="0"/>
          <w:numId w:val="7"/>
        </w:numPr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3A1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7232E" w:rsidRPr="00E93A16">
        <w:rPr>
          <w:rFonts w:ascii="Times New Roman" w:eastAsia="Times New Roman" w:hAnsi="Times New Roman" w:cs="Times New Roman"/>
          <w:sz w:val="24"/>
          <w:szCs w:val="24"/>
          <w:lang w:eastAsia="pl-PL"/>
        </w:rPr>
        <w:t>l. Kościuszki – Zamek Piastów Zatorskich – Płac Potockich;</w:t>
      </w:r>
    </w:p>
    <w:p w:rsidR="00A7232E" w:rsidRPr="00E93A16" w:rsidRDefault="0076000B" w:rsidP="008523D2">
      <w:pPr>
        <w:pStyle w:val="Akapitzlist"/>
        <w:numPr>
          <w:ilvl w:val="0"/>
          <w:numId w:val="7"/>
        </w:numPr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3A1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7232E" w:rsidRPr="00E93A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l. Kościuszki – </w:t>
      </w:r>
      <w:r w:rsidR="000E46F4" w:rsidRPr="00E93A1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7232E" w:rsidRPr="00E93A16">
        <w:rPr>
          <w:rFonts w:ascii="Times New Roman" w:eastAsia="Times New Roman" w:hAnsi="Times New Roman" w:cs="Times New Roman"/>
          <w:sz w:val="24"/>
          <w:szCs w:val="24"/>
          <w:lang w:eastAsia="pl-PL"/>
        </w:rPr>
        <w:t>ficyna pałacowa – „</w:t>
      </w:r>
      <w:proofErr w:type="spellStart"/>
      <w:r w:rsidR="00A7232E" w:rsidRPr="00E93A16">
        <w:rPr>
          <w:rFonts w:ascii="Times New Roman" w:eastAsia="Times New Roman" w:hAnsi="Times New Roman" w:cs="Times New Roman"/>
          <w:sz w:val="24"/>
          <w:szCs w:val="24"/>
          <w:lang w:eastAsia="pl-PL"/>
        </w:rPr>
        <w:t>Portierówka</w:t>
      </w:r>
      <w:proofErr w:type="spellEnd"/>
      <w:r w:rsidR="00A7232E" w:rsidRPr="00E93A16">
        <w:rPr>
          <w:rFonts w:ascii="Times New Roman" w:eastAsia="Times New Roman" w:hAnsi="Times New Roman" w:cs="Times New Roman"/>
          <w:sz w:val="24"/>
          <w:szCs w:val="24"/>
          <w:lang w:eastAsia="pl-PL"/>
        </w:rPr>
        <w:t>”;</w:t>
      </w:r>
    </w:p>
    <w:p w:rsidR="00A7232E" w:rsidRPr="00E93A16" w:rsidRDefault="0076000B" w:rsidP="008523D2">
      <w:pPr>
        <w:pStyle w:val="Akapitzlist"/>
        <w:numPr>
          <w:ilvl w:val="0"/>
          <w:numId w:val="7"/>
        </w:numPr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3A1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E46F4" w:rsidRPr="00E93A16">
        <w:rPr>
          <w:rFonts w:ascii="Times New Roman" w:eastAsia="Times New Roman" w:hAnsi="Times New Roman" w:cs="Times New Roman"/>
          <w:sz w:val="24"/>
          <w:szCs w:val="24"/>
          <w:lang w:eastAsia="pl-PL"/>
        </w:rPr>
        <w:t>l. Kościuszki – Brama pałacowa;</w:t>
      </w:r>
    </w:p>
    <w:p w:rsidR="00C52819" w:rsidRPr="00E93A16" w:rsidRDefault="0076000B" w:rsidP="00D4036F">
      <w:pPr>
        <w:pStyle w:val="Akapitzlist"/>
        <w:numPr>
          <w:ilvl w:val="0"/>
          <w:numId w:val="7"/>
        </w:numPr>
        <w:ind w:hanging="57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3A1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52819" w:rsidRPr="00E93A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l. Kościuszki / ul. Piastowska/ ul. Wałowa </w:t>
      </w:r>
      <w:r w:rsidR="00D4036F" w:rsidRPr="00E93A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C52819" w:rsidRPr="00E93A16">
        <w:rPr>
          <w:rFonts w:ascii="Times New Roman" w:eastAsia="Times New Roman" w:hAnsi="Times New Roman" w:cs="Times New Roman"/>
          <w:sz w:val="24"/>
          <w:szCs w:val="24"/>
          <w:lang w:eastAsia="pl-PL"/>
        </w:rPr>
        <w:t>Park pałacowy;</w:t>
      </w:r>
    </w:p>
    <w:p w:rsidR="000E46F4" w:rsidRPr="00E93A16" w:rsidRDefault="0076000B" w:rsidP="008523D2">
      <w:pPr>
        <w:pStyle w:val="Akapitzlist"/>
        <w:numPr>
          <w:ilvl w:val="0"/>
          <w:numId w:val="7"/>
        </w:numPr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3A1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E46F4" w:rsidRPr="00E93A16">
        <w:rPr>
          <w:rFonts w:ascii="Times New Roman" w:eastAsia="Times New Roman" w:hAnsi="Times New Roman" w:cs="Times New Roman"/>
          <w:sz w:val="24"/>
          <w:szCs w:val="24"/>
          <w:lang w:eastAsia="pl-PL"/>
        </w:rPr>
        <w:t>l. Kościuszki 4;</w:t>
      </w:r>
    </w:p>
    <w:p w:rsidR="000E46F4" w:rsidRPr="00E93A16" w:rsidRDefault="0076000B" w:rsidP="008523D2">
      <w:pPr>
        <w:pStyle w:val="Akapitzlist"/>
        <w:numPr>
          <w:ilvl w:val="0"/>
          <w:numId w:val="7"/>
        </w:numPr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3A1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E46F4" w:rsidRPr="00E93A16">
        <w:rPr>
          <w:rFonts w:ascii="Times New Roman" w:eastAsia="Times New Roman" w:hAnsi="Times New Roman" w:cs="Times New Roman"/>
          <w:sz w:val="24"/>
          <w:szCs w:val="24"/>
          <w:lang w:eastAsia="pl-PL"/>
        </w:rPr>
        <w:t>l. Kościuszki 5;</w:t>
      </w:r>
    </w:p>
    <w:p w:rsidR="000E46F4" w:rsidRPr="003B0807" w:rsidRDefault="0076000B" w:rsidP="008523D2">
      <w:pPr>
        <w:pStyle w:val="Akapitzlist"/>
        <w:numPr>
          <w:ilvl w:val="0"/>
          <w:numId w:val="7"/>
        </w:numPr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3A1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E46F4" w:rsidRPr="00E93A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l. </w:t>
      </w:r>
      <w:r w:rsidR="00C52819" w:rsidRPr="00E93A16">
        <w:rPr>
          <w:rFonts w:ascii="Times New Roman" w:eastAsia="Times New Roman" w:hAnsi="Times New Roman" w:cs="Times New Roman"/>
          <w:sz w:val="24"/>
          <w:szCs w:val="24"/>
          <w:lang w:eastAsia="pl-PL"/>
        </w:rPr>
        <w:t>Wolności</w:t>
      </w:r>
      <w:r w:rsidR="000E46F4" w:rsidRPr="00E93A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7, </w:t>
      </w:r>
      <w:r w:rsidR="000E46F4"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dom drewniany</w:t>
      </w:r>
      <w:r w:rsidR="00E93A16"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(proponowany do wykreślenia z ewidencji);</w:t>
      </w:r>
    </w:p>
    <w:p w:rsidR="000E46F4" w:rsidRPr="003B0807" w:rsidRDefault="0076000B" w:rsidP="008523D2">
      <w:pPr>
        <w:pStyle w:val="Akapitzlist"/>
        <w:numPr>
          <w:ilvl w:val="0"/>
          <w:numId w:val="7"/>
        </w:numPr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E46F4"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l. 26 stycznia</w:t>
      </w:r>
      <w:r w:rsidR="00DE4168"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46F4"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1, dom drewniany;</w:t>
      </w:r>
    </w:p>
    <w:p w:rsidR="00AB78BB" w:rsidRPr="003B0807" w:rsidRDefault="0076000B" w:rsidP="001A2145">
      <w:pPr>
        <w:pStyle w:val="Akapitzlist"/>
        <w:numPr>
          <w:ilvl w:val="0"/>
          <w:numId w:val="7"/>
        </w:numPr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E46F4"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l. Chrzanowska 1, willa;</w:t>
      </w:r>
    </w:p>
    <w:p w:rsidR="000E46F4" w:rsidRPr="003B0807" w:rsidRDefault="0076000B" w:rsidP="008523D2">
      <w:pPr>
        <w:pStyle w:val="Akapitzlist"/>
        <w:numPr>
          <w:ilvl w:val="0"/>
          <w:numId w:val="7"/>
        </w:numPr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E46F4"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l. Kolejowa 6, dom murowany</w:t>
      </w:r>
      <w:r w:rsidR="00E93A16"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(proponow</w:t>
      </w:r>
      <w:r w:rsidR="0095571E"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any do wykreślenia z ewidencji)</w:t>
      </w:r>
      <w:r w:rsidR="000E46F4"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E46F4" w:rsidRPr="003B0807" w:rsidRDefault="0076000B" w:rsidP="008523D2">
      <w:pPr>
        <w:pStyle w:val="Akapitzlist"/>
        <w:numPr>
          <w:ilvl w:val="0"/>
          <w:numId w:val="7"/>
        </w:numPr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E46F4"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l. Kolejowa 1</w:t>
      </w:r>
      <w:r w:rsidR="0095571E"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0E46F4"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, dom murowany</w:t>
      </w:r>
      <w:r w:rsidR="00E93A16"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E46F4" w:rsidRPr="003B0807" w:rsidRDefault="0076000B" w:rsidP="008523D2">
      <w:pPr>
        <w:pStyle w:val="Akapitzlist"/>
        <w:numPr>
          <w:ilvl w:val="0"/>
          <w:numId w:val="7"/>
        </w:numPr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E46F4"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l. Kolejowa 15, dom murowany;</w:t>
      </w:r>
    </w:p>
    <w:p w:rsidR="000E46F4" w:rsidRPr="003B0807" w:rsidRDefault="0076000B" w:rsidP="008523D2">
      <w:pPr>
        <w:pStyle w:val="Akapitzlist"/>
        <w:numPr>
          <w:ilvl w:val="0"/>
          <w:numId w:val="7"/>
        </w:numPr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</w:t>
      </w:r>
      <w:r w:rsidR="000E46F4"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l. Kolejowa 24, willa murowana;</w:t>
      </w:r>
    </w:p>
    <w:p w:rsidR="000E46F4" w:rsidRPr="003B0807" w:rsidRDefault="0076000B" w:rsidP="008523D2">
      <w:pPr>
        <w:pStyle w:val="Akapitzlist"/>
        <w:numPr>
          <w:ilvl w:val="0"/>
          <w:numId w:val="7"/>
        </w:numPr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E46F4"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l. Kolejowa 28, </w:t>
      </w:r>
      <w:proofErr w:type="spellStart"/>
      <w:r w:rsidR="000E46F4"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techniczno</w:t>
      </w:r>
      <w:proofErr w:type="spellEnd"/>
      <w:r w:rsidR="000E46F4"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mieszkalny budynek kolejowy;</w:t>
      </w:r>
    </w:p>
    <w:p w:rsidR="000E46F4" w:rsidRPr="003B0807" w:rsidRDefault="0076000B" w:rsidP="008523D2">
      <w:pPr>
        <w:pStyle w:val="Akapitzlist"/>
        <w:numPr>
          <w:ilvl w:val="0"/>
          <w:numId w:val="7"/>
        </w:numPr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E46F4"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l. Kongresowa 2, dom murowany;</w:t>
      </w:r>
    </w:p>
    <w:p w:rsidR="000E46F4" w:rsidRPr="003B0807" w:rsidRDefault="0076000B" w:rsidP="008523D2">
      <w:pPr>
        <w:pStyle w:val="Akapitzlist"/>
        <w:numPr>
          <w:ilvl w:val="0"/>
          <w:numId w:val="7"/>
        </w:numPr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E46F4"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l. Kongresowa 3 (w dawnej ewidencji jako ul. Kongresowa 5)</w:t>
      </w:r>
      <w:r w:rsidR="00E93A16"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(proponowany do wykreślenia z ewidencji);</w:t>
      </w:r>
    </w:p>
    <w:p w:rsidR="000E46F4" w:rsidRPr="003B0807" w:rsidRDefault="0076000B" w:rsidP="008523D2">
      <w:pPr>
        <w:pStyle w:val="Akapitzlist"/>
        <w:numPr>
          <w:ilvl w:val="0"/>
          <w:numId w:val="7"/>
        </w:numPr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E46F4"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l. Kościuszki 9 (występuje też jako 23) dom drewniany</w:t>
      </w:r>
      <w:r w:rsidR="00E93A16"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(proponowany do wykreślenia z ewidencji);</w:t>
      </w:r>
    </w:p>
    <w:p w:rsidR="000E46F4" w:rsidRPr="003B0807" w:rsidRDefault="0076000B" w:rsidP="008523D2">
      <w:pPr>
        <w:pStyle w:val="Akapitzlist"/>
        <w:numPr>
          <w:ilvl w:val="0"/>
          <w:numId w:val="7"/>
        </w:numPr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E46F4"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l. Kościuszki 13, dom murowany</w:t>
      </w:r>
      <w:r w:rsidR="00E93A16"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(proponowany do wykreślenia z ewidencji);</w:t>
      </w:r>
    </w:p>
    <w:p w:rsidR="000E46F4" w:rsidRPr="003B0807" w:rsidRDefault="0076000B" w:rsidP="008523D2">
      <w:pPr>
        <w:pStyle w:val="Akapitzlist"/>
        <w:numPr>
          <w:ilvl w:val="0"/>
          <w:numId w:val="7"/>
        </w:numPr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E46F4"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l. Krakowska 3, dom murowany</w:t>
      </w:r>
      <w:r w:rsidR="00E93A16"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(proponowany do wykreślenia z ewidencji);</w:t>
      </w:r>
    </w:p>
    <w:p w:rsidR="000E46F4" w:rsidRPr="003B0807" w:rsidRDefault="0076000B" w:rsidP="008523D2">
      <w:pPr>
        <w:pStyle w:val="Akapitzlist"/>
        <w:numPr>
          <w:ilvl w:val="0"/>
          <w:numId w:val="7"/>
        </w:numPr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E46F4"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l. Krakowska 5, dom murowany;</w:t>
      </w:r>
    </w:p>
    <w:p w:rsidR="000E46F4" w:rsidRPr="003B0807" w:rsidRDefault="0076000B" w:rsidP="008523D2">
      <w:pPr>
        <w:pStyle w:val="Akapitzlist"/>
        <w:numPr>
          <w:ilvl w:val="0"/>
          <w:numId w:val="7"/>
        </w:numPr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E46F4"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l. Krakowska 6, dom murowany;</w:t>
      </w:r>
    </w:p>
    <w:p w:rsidR="000E46F4" w:rsidRPr="003B0807" w:rsidRDefault="0076000B" w:rsidP="008523D2">
      <w:pPr>
        <w:pStyle w:val="Akapitzlist"/>
        <w:numPr>
          <w:ilvl w:val="0"/>
          <w:numId w:val="7"/>
        </w:numPr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E46F4"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l. Krakowska 8, dom murowany;</w:t>
      </w:r>
    </w:p>
    <w:p w:rsidR="000E46F4" w:rsidRPr="003B0807" w:rsidRDefault="0076000B" w:rsidP="008523D2">
      <w:pPr>
        <w:pStyle w:val="Akapitzlist"/>
        <w:numPr>
          <w:ilvl w:val="0"/>
          <w:numId w:val="7"/>
        </w:numPr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E46F4"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l. Krakowska 12, dom murowany</w:t>
      </w:r>
      <w:r w:rsidR="00E93A16"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(proponowany do wykreślenia z ewidencji);</w:t>
      </w:r>
    </w:p>
    <w:p w:rsidR="000E46F4" w:rsidRPr="003B0807" w:rsidRDefault="0076000B" w:rsidP="008523D2">
      <w:pPr>
        <w:pStyle w:val="Akapitzlist"/>
        <w:numPr>
          <w:ilvl w:val="0"/>
          <w:numId w:val="7"/>
        </w:numPr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E46F4"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l. Młyńska 8, młyn wodny;</w:t>
      </w:r>
    </w:p>
    <w:p w:rsidR="000E46F4" w:rsidRPr="003B0807" w:rsidRDefault="0076000B" w:rsidP="008523D2">
      <w:pPr>
        <w:pStyle w:val="Akapitzlist"/>
        <w:numPr>
          <w:ilvl w:val="0"/>
          <w:numId w:val="7"/>
        </w:numPr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E46F4"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l. Oświęcimska 1-3, kamienica;</w:t>
      </w:r>
    </w:p>
    <w:p w:rsidR="000E46F4" w:rsidRPr="003B0807" w:rsidRDefault="0076000B" w:rsidP="008523D2">
      <w:pPr>
        <w:pStyle w:val="Akapitzlist"/>
        <w:numPr>
          <w:ilvl w:val="0"/>
          <w:numId w:val="7"/>
        </w:numPr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E46F4"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l. Oświęcimska 2, dawna apteka;</w:t>
      </w:r>
    </w:p>
    <w:p w:rsidR="000E46F4" w:rsidRPr="003B0807" w:rsidRDefault="0076000B" w:rsidP="008523D2">
      <w:pPr>
        <w:pStyle w:val="Akapitzlist"/>
        <w:numPr>
          <w:ilvl w:val="0"/>
          <w:numId w:val="7"/>
        </w:numPr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E46F4"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l. Oświęcimska 5, dom murowany (dawniej ewidencyjnie jako ul. </w:t>
      </w:r>
      <w:proofErr w:type="spellStart"/>
      <w:r w:rsidR="000E46F4"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Kongrsowa</w:t>
      </w:r>
      <w:proofErr w:type="spellEnd"/>
      <w:r w:rsidR="000E46F4"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6);</w:t>
      </w:r>
    </w:p>
    <w:p w:rsidR="000E46F4" w:rsidRPr="003B0807" w:rsidRDefault="0076000B" w:rsidP="008523D2">
      <w:pPr>
        <w:pStyle w:val="Akapitzlist"/>
        <w:numPr>
          <w:ilvl w:val="0"/>
          <w:numId w:val="7"/>
        </w:numPr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E46F4"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l. Oświęcimska 8, dom murowany;</w:t>
      </w:r>
    </w:p>
    <w:p w:rsidR="000E46F4" w:rsidRPr="003B0807" w:rsidRDefault="0076000B" w:rsidP="008523D2">
      <w:pPr>
        <w:pStyle w:val="Akapitzlist"/>
        <w:numPr>
          <w:ilvl w:val="0"/>
          <w:numId w:val="7"/>
        </w:numPr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E46F4"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l. Oświęcimska 14, dom murowany;</w:t>
      </w:r>
    </w:p>
    <w:p w:rsidR="000E46F4" w:rsidRPr="003B0807" w:rsidRDefault="0076000B" w:rsidP="008523D2">
      <w:pPr>
        <w:pStyle w:val="Akapitzlist"/>
        <w:numPr>
          <w:ilvl w:val="0"/>
          <w:numId w:val="7"/>
        </w:numPr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E46F4"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l. Piastowska 14, dom drewniany</w:t>
      </w:r>
      <w:r w:rsidR="00E93A16"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(proponowany do wykreślenia z ewidencji);</w:t>
      </w:r>
    </w:p>
    <w:p w:rsidR="000E46F4" w:rsidRPr="003B0807" w:rsidRDefault="0076000B" w:rsidP="008523D2">
      <w:pPr>
        <w:pStyle w:val="Akapitzlist"/>
        <w:numPr>
          <w:ilvl w:val="0"/>
          <w:numId w:val="7"/>
        </w:numPr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E46F4"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l. Piastowska 16, dom murowany;</w:t>
      </w:r>
    </w:p>
    <w:p w:rsidR="000E46F4" w:rsidRPr="003B0807" w:rsidRDefault="0076000B" w:rsidP="008523D2">
      <w:pPr>
        <w:pStyle w:val="Akapitzlist"/>
        <w:numPr>
          <w:ilvl w:val="0"/>
          <w:numId w:val="7"/>
        </w:numPr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E46F4"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l. Piastowska 18, dom murowany, dawna kaplica</w:t>
      </w:r>
      <w:r w:rsidR="0032745C"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(proponowany do wykreślenia z ewidencji);</w:t>
      </w:r>
    </w:p>
    <w:p w:rsidR="000E46F4" w:rsidRPr="003B0807" w:rsidRDefault="0076000B" w:rsidP="008523D2">
      <w:pPr>
        <w:pStyle w:val="Akapitzlist"/>
        <w:numPr>
          <w:ilvl w:val="0"/>
          <w:numId w:val="7"/>
        </w:numPr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E46F4"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l. Piastowska 20, dom murowany</w:t>
      </w:r>
      <w:r w:rsidR="0095571E"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E93A16"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E46F4" w:rsidRPr="003B0807" w:rsidRDefault="0076000B" w:rsidP="008523D2">
      <w:pPr>
        <w:pStyle w:val="Akapitzlist"/>
        <w:numPr>
          <w:ilvl w:val="0"/>
          <w:numId w:val="7"/>
        </w:numPr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E46F4"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l. Polna 6</w:t>
      </w:r>
      <w:r w:rsidR="0095571E"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(występuje też jako Chrzanowska 6)</w:t>
      </w:r>
      <w:r w:rsidR="000E46F4"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, willa</w:t>
      </w:r>
      <w:r w:rsidR="0095571E"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B78BB" w:rsidRPr="003B0807" w:rsidRDefault="00AB78BB" w:rsidP="008523D2">
      <w:pPr>
        <w:pStyle w:val="Akapitzlist"/>
        <w:numPr>
          <w:ilvl w:val="0"/>
          <w:numId w:val="7"/>
        </w:numPr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ul. Różana 1, dom murowany;</w:t>
      </w:r>
    </w:p>
    <w:p w:rsidR="000E46F4" w:rsidRPr="003B0807" w:rsidRDefault="000E46F4" w:rsidP="008523D2">
      <w:pPr>
        <w:pStyle w:val="Akapitzlist"/>
        <w:numPr>
          <w:ilvl w:val="0"/>
          <w:numId w:val="7"/>
        </w:numPr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ul. Różana 2, bank – Tow. Zaliczkowe;</w:t>
      </w:r>
    </w:p>
    <w:p w:rsidR="000E46F4" w:rsidRPr="003B0807" w:rsidRDefault="000E46F4" w:rsidP="008523D2">
      <w:pPr>
        <w:pStyle w:val="Akapitzlist"/>
        <w:numPr>
          <w:ilvl w:val="0"/>
          <w:numId w:val="7"/>
        </w:numPr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ul. Różana 4, dom murowany;</w:t>
      </w:r>
    </w:p>
    <w:p w:rsidR="000E46F4" w:rsidRPr="003B0807" w:rsidRDefault="000E46F4" w:rsidP="008523D2">
      <w:pPr>
        <w:pStyle w:val="Akapitzlist"/>
        <w:numPr>
          <w:ilvl w:val="0"/>
          <w:numId w:val="7"/>
        </w:numPr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ul. Różana 6, dom murowany</w:t>
      </w:r>
      <w:r w:rsidR="003F6997"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F6997" w:rsidRPr="003B0807" w:rsidRDefault="003F6997" w:rsidP="008523D2">
      <w:pPr>
        <w:pStyle w:val="Akapitzlist"/>
        <w:numPr>
          <w:ilvl w:val="0"/>
          <w:numId w:val="7"/>
        </w:numPr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ul. Różana 8, dom murowany;</w:t>
      </w:r>
    </w:p>
    <w:p w:rsidR="003F6997" w:rsidRPr="003B0807" w:rsidRDefault="003F6997" w:rsidP="008523D2">
      <w:pPr>
        <w:pStyle w:val="Akapitzlist"/>
        <w:numPr>
          <w:ilvl w:val="0"/>
          <w:numId w:val="7"/>
        </w:numPr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ul. Różana 9, dom murowany;</w:t>
      </w:r>
    </w:p>
    <w:p w:rsidR="003F6997" w:rsidRPr="003B0807" w:rsidRDefault="003F6997" w:rsidP="008523D2">
      <w:pPr>
        <w:pStyle w:val="Akapitzlist"/>
        <w:numPr>
          <w:ilvl w:val="0"/>
          <w:numId w:val="7"/>
        </w:numPr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ul. Różana 12, dom murowany;</w:t>
      </w:r>
    </w:p>
    <w:p w:rsidR="003F6997" w:rsidRPr="003B0807" w:rsidRDefault="003F6997" w:rsidP="008523D2">
      <w:pPr>
        <w:pStyle w:val="Akapitzlist"/>
        <w:numPr>
          <w:ilvl w:val="0"/>
          <w:numId w:val="7"/>
        </w:numPr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ul. Różana 14, dom murowany;</w:t>
      </w:r>
    </w:p>
    <w:p w:rsidR="003F6997" w:rsidRPr="003B0807" w:rsidRDefault="003F6997" w:rsidP="008523D2">
      <w:pPr>
        <w:pStyle w:val="Akapitzlist"/>
        <w:numPr>
          <w:ilvl w:val="0"/>
          <w:numId w:val="7"/>
        </w:numPr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ul. Różana 16, dom murowany;</w:t>
      </w:r>
    </w:p>
    <w:p w:rsidR="003F6997" w:rsidRPr="003B0807" w:rsidRDefault="003F6997" w:rsidP="008523D2">
      <w:pPr>
        <w:pStyle w:val="Akapitzlist"/>
        <w:numPr>
          <w:ilvl w:val="0"/>
          <w:numId w:val="7"/>
        </w:numPr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ul. Spadzista 1, dom drewniany</w:t>
      </w:r>
      <w:r w:rsidR="00E93A16"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(proponowany do wykreślenia z ewidencji);</w:t>
      </w:r>
    </w:p>
    <w:p w:rsidR="003F6997" w:rsidRPr="003B0807" w:rsidRDefault="003F6997" w:rsidP="008523D2">
      <w:pPr>
        <w:pStyle w:val="Akapitzlist"/>
        <w:numPr>
          <w:ilvl w:val="0"/>
          <w:numId w:val="7"/>
        </w:numPr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ul. Stroma 2, dom murowany</w:t>
      </w:r>
      <w:r w:rsidR="00E93A16"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(proponowany do wykreślenia z ewidencji);</w:t>
      </w:r>
    </w:p>
    <w:p w:rsidR="003F6997" w:rsidRPr="003B0807" w:rsidRDefault="003F6997" w:rsidP="008523D2">
      <w:pPr>
        <w:pStyle w:val="Akapitzlist"/>
        <w:numPr>
          <w:ilvl w:val="0"/>
          <w:numId w:val="7"/>
        </w:numPr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ul. Stroma 3, dom murowany;</w:t>
      </w:r>
    </w:p>
    <w:p w:rsidR="003F6997" w:rsidRPr="003B0807" w:rsidRDefault="003F6997" w:rsidP="008523D2">
      <w:pPr>
        <w:pStyle w:val="Akapitzlist"/>
        <w:numPr>
          <w:ilvl w:val="0"/>
          <w:numId w:val="7"/>
        </w:numPr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ul. Stroma 5, dom murowany</w:t>
      </w:r>
      <w:r w:rsidR="00E93A16"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(proponowany do wykreślenia z ewidencji);</w:t>
      </w:r>
    </w:p>
    <w:p w:rsidR="003F6997" w:rsidRPr="003B0807" w:rsidRDefault="003F6997" w:rsidP="008523D2">
      <w:pPr>
        <w:pStyle w:val="Akapitzlist"/>
        <w:numPr>
          <w:ilvl w:val="0"/>
          <w:numId w:val="7"/>
        </w:numPr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ul. Stroma 8 (w dawnej ewidencji, jako Stroma 4);</w:t>
      </w:r>
    </w:p>
    <w:p w:rsidR="003F6997" w:rsidRPr="003B0807" w:rsidRDefault="003F6997" w:rsidP="008523D2">
      <w:pPr>
        <w:pStyle w:val="Akapitzlist"/>
        <w:numPr>
          <w:ilvl w:val="0"/>
          <w:numId w:val="7"/>
        </w:numPr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ul. Stroma 10</w:t>
      </w:r>
      <w:r w:rsidR="0095571E"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(występuje też jako Blich 1), </w:t>
      </w:r>
      <w:r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dom drewniany</w:t>
      </w:r>
      <w:r w:rsidR="0095571E"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F6997" w:rsidRPr="003B0807" w:rsidRDefault="003F6997" w:rsidP="008523D2">
      <w:pPr>
        <w:pStyle w:val="Akapitzlist"/>
        <w:numPr>
          <w:ilvl w:val="0"/>
          <w:numId w:val="7"/>
        </w:numPr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ul. Stroma 12</w:t>
      </w:r>
      <w:r w:rsidR="0095571E"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(występuje też jako Blich 3), </w:t>
      </w:r>
      <w:r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dom (dawna łaźnia żydowska)</w:t>
      </w:r>
      <w:r w:rsidR="0095571E"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F6997" w:rsidRPr="003B0807" w:rsidRDefault="003F6997" w:rsidP="008523D2">
      <w:pPr>
        <w:pStyle w:val="Akapitzlist"/>
        <w:numPr>
          <w:ilvl w:val="0"/>
          <w:numId w:val="7"/>
        </w:numPr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ul. Wadowicka 1, dom murowany;</w:t>
      </w:r>
    </w:p>
    <w:p w:rsidR="003F6997" w:rsidRPr="003B0807" w:rsidRDefault="003F6997" w:rsidP="008523D2">
      <w:pPr>
        <w:pStyle w:val="Akapitzlist"/>
        <w:numPr>
          <w:ilvl w:val="0"/>
          <w:numId w:val="7"/>
        </w:numPr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ul. Wadowicka 15, dom murowany</w:t>
      </w:r>
      <w:r w:rsidR="00E93A16"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(proponowany do wykreślenia z ewidencji)</w:t>
      </w:r>
      <w:r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F6997" w:rsidRPr="003B0807" w:rsidRDefault="003F6997" w:rsidP="008523D2">
      <w:pPr>
        <w:pStyle w:val="Akapitzlist"/>
        <w:numPr>
          <w:ilvl w:val="0"/>
          <w:numId w:val="7"/>
        </w:numPr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ul. Wadowicka 19, dom murowany;</w:t>
      </w:r>
    </w:p>
    <w:p w:rsidR="003F6997" w:rsidRPr="003B0807" w:rsidRDefault="003F6997" w:rsidP="008523D2">
      <w:pPr>
        <w:pStyle w:val="Akapitzlist"/>
        <w:numPr>
          <w:ilvl w:val="0"/>
          <w:numId w:val="7"/>
        </w:numPr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ul. Wadowicka 21 (w dawnej ewidencji błędnie, jako Wadowicka 20), willa;</w:t>
      </w:r>
    </w:p>
    <w:p w:rsidR="003F6997" w:rsidRPr="003B0807" w:rsidRDefault="003F6997" w:rsidP="008523D2">
      <w:pPr>
        <w:pStyle w:val="Akapitzlist"/>
        <w:numPr>
          <w:ilvl w:val="0"/>
          <w:numId w:val="7"/>
        </w:numPr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ul. Wadowicka 26, dom drewniany;</w:t>
      </w:r>
    </w:p>
    <w:p w:rsidR="003F6997" w:rsidRPr="003B0807" w:rsidRDefault="003F6997" w:rsidP="008523D2">
      <w:pPr>
        <w:pStyle w:val="Akapitzlist"/>
        <w:numPr>
          <w:ilvl w:val="0"/>
          <w:numId w:val="7"/>
        </w:numPr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ul. Wadowicka 31, dom murowany;</w:t>
      </w:r>
    </w:p>
    <w:p w:rsidR="003F6997" w:rsidRPr="003B0807" w:rsidRDefault="003F6997" w:rsidP="008523D2">
      <w:pPr>
        <w:pStyle w:val="Akapitzlist"/>
        <w:numPr>
          <w:ilvl w:val="0"/>
          <w:numId w:val="7"/>
        </w:numPr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ul. Wadowicka 33, dom murowany;</w:t>
      </w:r>
      <w:bookmarkStart w:id="0" w:name="_GoBack"/>
      <w:bookmarkEnd w:id="0"/>
    </w:p>
    <w:p w:rsidR="003F6997" w:rsidRPr="003B0807" w:rsidRDefault="003F6997" w:rsidP="008523D2">
      <w:pPr>
        <w:pStyle w:val="Akapitzlist"/>
        <w:numPr>
          <w:ilvl w:val="0"/>
          <w:numId w:val="7"/>
        </w:numPr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ul. Wadowicka 42, dom murowany;</w:t>
      </w:r>
    </w:p>
    <w:p w:rsidR="003F6997" w:rsidRPr="003B0807" w:rsidRDefault="003F6997" w:rsidP="008523D2">
      <w:pPr>
        <w:pStyle w:val="Akapitzlist"/>
        <w:numPr>
          <w:ilvl w:val="0"/>
          <w:numId w:val="7"/>
        </w:numPr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ul. Wadowicka 44, dom murowany</w:t>
      </w:r>
      <w:r w:rsidR="008E2E40" w:rsidRPr="003B080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E2E40" w:rsidRPr="006B2E66" w:rsidRDefault="007103E1" w:rsidP="008523D2">
      <w:pPr>
        <w:pStyle w:val="Akapitzlist"/>
        <w:numPr>
          <w:ilvl w:val="0"/>
          <w:numId w:val="7"/>
        </w:numPr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ul. Słoneczn</w:t>
      </w:r>
      <w:r w:rsidR="008860EA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a, nieczynny cmentarz żydowski (proponowany do ujęcia w </w:t>
      </w:r>
      <w:r w:rsidR="00E93A16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ewidencji</w:t>
      </w:r>
      <w:r w:rsidR="008860EA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E52D13" w:rsidRPr="006B2E66" w:rsidRDefault="00E52D13" w:rsidP="008523D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ar-SA"/>
        </w:rPr>
        <w:t>Dla obiektów wymienionych w ust. 3, wskazanych na rysunku planu, ustala się:</w:t>
      </w:r>
    </w:p>
    <w:p w:rsidR="00E52D13" w:rsidRPr="006B2E66" w:rsidRDefault="00E52D13" w:rsidP="008523D2">
      <w:pPr>
        <w:pStyle w:val="Akapitzlist"/>
        <w:numPr>
          <w:ilvl w:val="0"/>
          <w:numId w:val="18"/>
        </w:numPr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nakaz zachowania: </w:t>
      </w:r>
    </w:p>
    <w:p w:rsidR="00E52D13" w:rsidRPr="006B2E66" w:rsidRDefault="00E934D0" w:rsidP="008523D2">
      <w:pPr>
        <w:numPr>
          <w:ilvl w:val="0"/>
          <w:numId w:val="17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historycznego </w:t>
      </w:r>
      <w:r w:rsidR="00E52D1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kształtu dachu, </w:t>
      </w:r>
    </w:p>
    <w:p w:rsidR="00E52D13" w:rsidRPr="006B2E66" w:rsidRDefault="00E52D13" w:rsidP="008523D2">
      <w:pPr>
        <w:numPr>
          <w:ilvl w:val="0"/>
          <w:numId w:val="17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 wystroju architektonicznego, detali i materiałów elewacji, </w:t>
      </w:r>
    </w:p>
    <w:p w:rsidR="004A2A91" w:rsidRPr="006B2E66" w:rsidRDefault="00E52D13" w:rsidP="00F1306D">
      <w:pPr>
        <w:numPr>
          <w:ilvl w:val="0"/>
          <w:numId w:val="17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parametrów,</w:t>
      </w:r>
      <w:r w:rsidR="004A2A91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gabarytów i wysokości,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52D13" w:rsidRPr="006B2E66" w:rsidRDefault="00E52D13" w:rsidP="008523D2">
      <w:pPr>
        <w:numPr>
          <w:ilvl w:val="0"/>
          <w:numId w:val="17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detali i materiałów stolarki okiennej i drzwiowej,</w:t>
      </w:r>
    </w:p>
    <w:p w:rsidR="00E52D13" w:rsidRPr="006B2E66" w:rsidRDefault="00E52D13" w:rsidP="008523D2">
      <w:pPr>
        <w:numPr>
          <w:ilvl w:val="0"/>
          <w:numId w:val="17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historycznej kompozycji obiektów, z dopuszczeniem przekształceń</w:t>
      </w:r>
      <w:r w:rsidR="00E048ED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przebudowy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mających na celu dostosowanie </w:t>
      </w:r>
      <w:r w:rsidR="007E303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obiektów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współczesnych standardów użytkowych;</w:t>
      </w:r>
    </w:p>
    <w:p w:rsidR="00A7232E" w:rsidRPr="006B2E66" w:rsidRDefault="00E52D13" w:rsidP="008523D2">
      <w:pPr>
        <w:pStyle w:val="Akapitzlist"/>
        <w:numPr>
          <w:ilvl w:val="0"/>
          <w:numId w:val="18"/>
        </w:numPr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zakaz lokalizacji elementów technicznego wyposażenia budynków (</w:t>
      </w:r>
      <w:r w:rsidR="00F7544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np.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klimatyzatory, anteny satelitarne) na eksponowanych elewacjach. </w:t>
      </w:r>
    </w:p>
    <w:p w:rsidR="00E43F47" w:rsidRPr="006B2E66" w:rsidRDefault="00E43F47" w:rsidP="00E43F47">
      <w:pPr>
        <w:pStyle w:val="Akapitzlist"/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3F47" w:rsidRPr="006B2E66" w:rsidRDefault="00725574" w:rsidP="00CC5BF7">
      <w:pPr>
        <w:spacing w:after="0"/>
        <w:ind w:left="709" w:hanging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E0766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806E11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E43F4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wymagań wynikających z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potrzeb kształtowania przestrzeni publicznych</w:t>
      </w:r>
      <w:r w:rsidR="00E00032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43F4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tereny oznaczone symbolami:</w:t>
      </w:r>
      <w:r w:rsidR="00E43F47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607FC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1Pp – 2Pp, </w:t>
      </w:r>
      <w:r w:rsidR="00F32002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1ZP – 2</w:t>
      </w:r>
      <w:r w:rsidR="00135843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F32002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ZP, 1KD-GP – 3KD-GP, 1KD-G – </w:t>
      </w:r>
      <w:r w:rsidR="00135843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F32002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KD-G, 1KD-Z – </w:t>
      </w:r>
      <w:r w:rsidR="00426E98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F32002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KD-Z, 1KD-L – 2</w:t>
      </w:r>
      <w:r w:rsidR="000E7F50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F32002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KD-L, 1KD-D – </w:t>
      </w:r>
      <w:r w:rsidR="00AE76B4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FB5B75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F32002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KD-D,</w:t>
      </w:r>
      <w:r w:rsidR="00CC5BF7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1KDP – 1</w:t>
      </w:r>
      <w:r w:rsidR="00512FF5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CC5BF7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KDP</w:t>
      </w:r>
      <w:r w:rsidR="00CC5BF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3200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43F4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wyznacza się jako tereny pod lokalizację inwestycji celu publicznego.</w:t>
      </w:r>
    </w:p>
    <w:p w:rsidR="00E43F47" w:rsidRPr="006B2E66" w:rsidRDefault="00082EF4" w:rsidP="008523D2">
      <w:pPr>
        <w:numPr>
          <w:ilvl w:val="0"/>
          <w:numId w:val="19"/>
        </w:numPr>
        <w:tabs>
          <w:tab w:val="clear" w:pos="340"/>
          <w:tab w:val="num" w:pos="993"/>
        </w:tabs>
        <w:spacing w:after="0" w:line="100" w:lineRule="atLeast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43F4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E43F4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ni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E43F4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uliczne, ziele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ń </w:t>
      </w:r>
      <w:r w:rsidR="00E43F4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i mał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E43F4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architektur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E43F4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</w:t>
      </w:r>
      <w:r w:rsidR="00E43F4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ć </w:t>
      </w:r>
      <w:r w:rsidR="00E43F4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 oparciu o spójne, w ramach poszczególnych ulic, placów i skwerów, formy, gabaryty, kolorystykę.</w:t>
      </w:r>
    </w:p>
    <w:p w:rsidR="00E43F47" w:rsidRPr="006B2E66" w:rsidRDefault="00E43F47" w:rsidP="008523D2">
      <w:pPr>
        <w:numPr>
          <w:ilvl w:val="0"/>
          <w:numId w:val="19"/>
        </w:numPr>
        <w:tabs>
          <w:tab w:val="clear" w:pos="340"/>
          <w:tab w:val="num" w:pos="993"/>
        </w:tabs>
        <w:spacing w:after="0" w:line="100" w:lineRule="atLeast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obowiązek uwzględnienia w przypadku budowy lub przebudowy układu drogowego rozwiązań przystosowanych do korzystania przez osoby niepełnosprawne.</w:t>
      </w:r>
    </w:p>
    <w:p w:rsidR="00865D55" w:rsidRPr="006B2E66" w:rsidRDefault="00865D55" w:rsidP="00865D55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5BF7" w:rsidRPr="006B2E66" w:rsidRDefault="00CC5BF7" w:rsidP="00CC5BF7">
      <w:pPr>
        <w:spacing w:after="0"/>
        <w:ind w:left="709" w:hanging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806E11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terenów lub obiektów podlegających ochronie, ustalonych na podstawie odrębnych przepisów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 ustala się:</w:t>
      </w:r>
    </w:p>
    <w:p w:rsidR="0075776C" w:rsidRPr="006B2E66" w:rsidRDefault="0075776C" w:rsidP="003D629D">
      <w:pPr>
        <w:numPr>
          <w:ilvl w:val="0"/>
          <w:numId w:val="127"/>
        </w:num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Dla obszaru planu położonego w granicach obszaru NATURA 2000 Dolina Dolnej Skawy PLB120005 obowiązuje nakaz:</w:t>
      </w:r>
    </w:p>
    <w:p w:rsidR="0075776C" w:rsidRPr="006B2E66" w:rsidRDefault="0075776C" w:rsidP="003D629D">
      <w:pPr>
        <w:numPr>
          <w:ilvl w:val="0"/>
          <w:numId w:val="176"/>
        </w:numPr>
        <w:tabs>
          <w:tab w:val="clear" w:pos="928"/>
          <w:tab w:val="num" w:pos="1418"/>
        </w:tabs>
        <w:spacing w:after="0" w:line="240" w:lineRule="auto"/>
        <w:ind w:left="1418" w:right="-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Ochrony siedlisk ptaków stanowiących przedmioty ochrony obszaru NATURA 2000 Dolina Dolnej Skawy, w szczególności zbiorników wodnych wraz z porastającą je roślinnością, wysp na zbiornikach, nadwodnych </w:t>
      </w:r>
      <w:proofErr w:type="spellStart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zadrzewień</w:t>
      </w:r>
      <w:proofErr w:type="spellEnd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proofErr w:type="spellStart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zakrzewień</w:t>
      </w:r>
      <w:proofErr w:type="spellEnd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. W obrębie stawów hodowlanych dopuszcza się usuwanie roślinności, jeżeli wynika to z konieczności prowadzenia racjonalnej gospodarki rybackiej lub potrzeb ochrony gatunków ptaków,</w:t>
      </w:r>
    </w:p>
    <w:p w:rsidR="0075776C" w:rsidRPr="006B2E66" w:rsidRDefault="0075776C" w:rsidP="003D629D">
      <w:pPr>
        <w:numPr>
          <w:ilvl w:val="0"/>
          <w:numId w:val="176"/>
        </w:numPr>
        <w:tabs>
          <w:tab w:val="clear" w:pos="928"/>
          <w:tab w:val="num" w:pos="1418"/>
        </w:tabs>
        <w:spacing w:after="0" w:line="240" w:lineRule="auto"/>
        <w:ind w:left="1418" w:right="-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Utrzymania ciągłości zasilania w wodę kompleksów stawów hodowlanych, położonych w obszarze NATURA 2000 Dolina Dolnej Skawy PLB120005;</w:t>
      </w:r>
    </w:p>
    <w:p w:rsidR="000D5FBF" w:rsidRPr="006B2E66" w:rsidRDefault="00F75443" w:rsidP="003D629D">
      <w:pPr>
        <w:numPr>
          <w:ilvl w:val="0"/>
          <w:numId w:val="127"/>
        </w:num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pomnika przyrody – Alei Lipowej - </w:t>
      </w:r>
      <w:r w:rsidR="008F2F09" w:rsidRPr="006B2E66">
        <w:rPr>
          <w:rFonts w:ascii="Times New Roman" w:hAnsi="Times New Roman" w:cs="Times New Roman"/>
          <w:sz w:val="24"/>
          <w:szCs w:val="24"/>
        </w:rPr>
        <w:t>obowiązuje nakaz postępowania zgodnie z przepisami odrębnymi, ze szczególnym uwzględnieniem przepisów z zakresu ochrony przyrody;</w:t>
      </w:r>
    </w:p>
    <w:p w:rsidR="00FA0D1E" w:rsidRPr="006B2E66" w:rsidRDefault="00FA0D1E" w:rsidP="003D629D">
      <w:pPr>
        <w:numPr>
          <w:ilvl w:val="0"/>
          <w:numId w:val="127"/>
        </w:num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obszarach szczególnego zagrożenia powodzią obowiązują zakazy, nakazy, ograniczenia i dopuszczenia wynikające z przepisów odrębnych dotyczących ochrony przed </w:t>
      </w:r>
      <w:r w:rsidR="00D11948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powodzią</w:t>
      </w:r>
      <w:r w:rsidR="00F6409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zapisy </w:t>
      </w:r>
      <w:r w:rsidR="00F64094" w:rsidRPr="006B2E66">
        <w:rPr>
          <w:rFonts w:ascii="Times New Roman" w:eastAsia="Times New Roman" w:hAnsi="Times New Roman" w:cs="Aharoni" w:hint="cs"/>
          <w:sz w:val="24"/>
          <w:szCs w:val="24"/>
          <w:lang w:eastAsia="pl-PL"/>
        </w:rPr>
        <w:t>§</w:t>
      </w:r>
      <w:r w:rsidR="00F6409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14 pkt. 5</w:t>
      </w:r>
      <w:r w:rsidR="00D11948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E3034" w:rsidRPr="006B2E66" w:rsidRDefault="007E3034" w:rsidP="003D629D">
      <w:pPr>
        <w:numPr>
          <w:ilvl w:val="0"/>
          <w:numId w:val="127"/>
        </w:num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strefy sanitarnej od cmentarza 50 m obowiązują ustalenia planu zawarte w §14 uchwały oraz zakaz lokalizowania </w:t>
      </w:r>
      <w:proofErr w:type="spellStart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studz</w:t>
      </w:r>
      <w:r w:rsidR="0073150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73150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proofErr w:type="spellEnd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służących do czerpania wody do picia i potrzeb gospodarczych;</w:t>
      </w:r>
    </w:p>
    <w:p w:rsidR="007E3034" w:rsidRPr="006B2E66" w:rsidRDefault="007E3034" w:rsidP="003D629D">
      <w:pPr>
        <w:numPr>
          <w:ilvl w:val="0"/>
          <w:numId w:val="127"/>
        </w:num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strefy sanitarnej od cmentarza 150 m obowiązuje nakaz podłączenia do sieci wodociągowej wszystkich budynków korzystających z wody do picia i dla potrzeb gospodarczych oraz zakaz lokalizowana </w:t>
      </w:r>
      <w:proofErr w:type="spellStart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studz</w:t>
      </w:r>
      <w:r w:rsidR="0073150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eń</w:t>
      </w:r>
      <w:proofErr w:type="spellEnd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służących do czerpania wody do picia i potrzeb gospodarczych; </w:t>
      </w:r>
    </w:p>
    <w:p w:rsidR="00E72D37" w:rsidRPr="006B2E66" w:rsidRDefault="0034680E" w:rsidP="003D629D">
      <w:pPr>
        <w:numPr>
          <w:ilvl w:val="0"/>
          <w:numId w:val="127"/>
        </w:num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obiektów i obszarów wpisanych do rejestru zabytków, obowiązują </w:t>
      </w:r>
      <w:r w:rsidR="002F418D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odpowiednie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ustalenia </w:t>
      </w:r>
      <w:r w:rsidR="002F418D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zawarte w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3574D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2F418D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uchwały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D3498" w:rsidRPr="006B2E66" w:rsidRDefault="005D3498" w:rsidP="003D629D">
      <w:pPr>
        <w:numPr>
          <w:ilvl w:val="0"/>
          <w:numId w:val="127"/>
        </w:num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dla stref kontrolowanych od gazociągu obowiązuje nakaz postępowania zgodnie z przepisami odrębnym, ze szczególnym uwzględnieniem </w:t>
      </w: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rozporządzenia Ministra Gospodarki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E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sprawie warunków technicznych, jakim powinny odpowiadać sieci gazowe i ich usytuowanie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A0D1E" w:rsidRPr="006B2E66" w:rsidRDefault="005D3498" w:rsidP="003D629D">
      <w:pPr>
        <w:numPr>
          <w:ilvl w:val="0"/>
          <w:numId w:val="127"/>
        </w:num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dla obszarów występowania udokumentowanych złóż, obowiązuje nakaz postępowania zgodnie z przepisami odrębnymi</w:t>
      </w:r>
      <w:r w:rsidR="00C11A61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zakresu prawa geologicznego i górniczego</w:t>
      </w:r>
      <w:r w:rsidR="005D5B0B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814A5" w:rsidRPr="006B2E66" w:rsidRDefault="00372AB3" w:rsidP="003D629D">
      <w:pPr>
        <w:pStyle w:val="Akapitzlist"/>
        <w:numPr>
          <w:ilvl w:val="0"/>
          <w:numId w:val="12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dla całego obszaru planu, położonego w</w:t>
      </w:r>
      <w:r w:rsidR="00D4036F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granicach terenu doliny Skawy chronionego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korytarz ekologiczny, teren</w:t>
      </w:r>
      <w:r w:rsidR="00D4036F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stawów chronionych jako ostoja dzikich ptaków obowiązują przepisy odrębne z zakresu ochrony przyrody.</w:t>
      </w:r>
    </w:p>
    <w:p w:rsidR="00DB76DC" w:rsidRPr="006B2E66" w:rsidRDefault="00DB76DC" w:rsidP="00DB76DC">
      <w:pPr>
        <w:pStyle w:val="Akapitzlist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7430" w:rsidRPr="006B2E66" w:rsidRDefault="005936B2" w:rsidP="00457621">
      <w:pPr>
        <w:spacing w:after="0"/>
        <w:ind w:left="709" w:hanging="993"/>
        <w:jc w:val="both"/>
        <w:rPr>
          <w:rFonts w:ascii="Times New Roman" w:hAnsi="Times New Roman" w:cs="Times New Roman"/>
          <w:sz w:val="24"/>
          <w:szCs w:val="24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806E11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6B2E66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6B2E66">
        <w:rPr>
          <w:rFonts w:ascii="Times New Roman" w:hAnsi="Times New Roman" w:cs="Times New Roman"/>
          <w:b/>
          <w:sz w:val="24"/>
          <w:szCs w:val="24"/>
        </w:rPr>
        <w:t>szczegółowych zasad i warunków scalania i podziału nieruchomości</w:t>
      </w:r>
      <w:r w:rsidRPr="006B2E66">
        <w:rPr>
          <w:rFonts w:ascii="Times New Roman" w:hAnsi="Times New Roman" w:cs="Times New Roman"/>
          <w:sz w:val="24"/>
          <w:szCs w:val="24"/>
        </w:rPr>
        <w:t xml:space="preserve"> ustala się:</w:t>
      </w:r>
    </w:p>
    <w:p w:rsidR="00457621" w:rsidRPr="006B2E66" w:rsidRDefault="00457621" w:rsidP="008523D2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powierzchnię nowo wydzielonych działek </w:t>
      </w:r>
      <w:r w:rsidR="009002BC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budowlanych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oraz ich szerokości frontu nie mniejszą niż:</w:t>
      </w:r>
    </w:p>
    <w:p w:rsidR="005F7CD4" w:rsidRPr="006B2E66" w:rsidRDefault="005F7CD4" w:rsidP="003D629D">
      <w:pPr>
        <w:pStyle w:val="Akapitzlist"/>
        <w:numPr>
          <w:ilvl w:val="0"/>
          <w:numId w:val="152"/>
        </w:numPr>
        <w:tabs>
          <w:tab w:val="num" w:pos="993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dla terenów zabudowy mieszkaniowej jednorodzinnej</w:t>
      </w:r>
      <w:r w:rsidR="00372AB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E77137" w:rsidRPr="006B2E66" w:rsidRDefault="00E77137" w:rsidP="003D629D">
      <w:pPr>
        <w:pStyle w:val="Akapitzlist"/>
        <w:numPr>
          <w:ilvl w:val="0"/>
          <w:numId w:val="153"/>
        </w:numPr>
        <w:tabs>
          <w:tab w:val="num" w:pos="993"/>
        </w:tabs>
        <w:spacing w:after="0" w:line="240" w:lineRule="auto"/>
        <w:ind w:left="156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500 m²  i szerokość frontu 18 m dla zabudowy wolnostojącej</w:t>
      </w:r>
      <w:r w:rsidR="00372AB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77137" w:rsidRPr="006B2E66" w:rsidRDefault="00E77137" w:rsidP="003D629D">
      <w:pPr>
        <w:pStyle w:val="Akapitzlist"/>
        <w:numPr>
          <w:ilvl w:val="0"/>
          <w:numId w:val="153"/>
        </w:numPr>
        <w:tabs>
          <w:tab w:val="num" w:pos="993"/>
        </w:tabs>
        <w:spacing w:after="0" w:line="240" w:lineRule="auto"/>
        <w:ind w:left="156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400 m²  i szerokość frontu 10 m dla zabudowy bliźniaczej</w:t>
      </w:r>
      <w:r w:rsidR="00372AB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77137" w:rsidRPr="006B2E66" w:rsidRDefault="00E77137" w:rsidP="003D629D">
      <w:pPr>
        <w:pStyle w:val="Akapitzlist"/>
        <w:numPr>
          <w:ilvl w:val="0"/>
          <w:numId w:val="153"/>
        </w:numPr>
        <w:tabs>
          <w:tab w:val="num" w:pos="993"/>
        </w:tabs>
        <w:spacing w:after="0" w:line="240" w:lineRule="auto"/>
        <w:ind w:left="156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250 m²  i szerokość frontu 6 m dla zabudowy szeregowej</w:t>
      </w:r>
      <w:r w:rsidR="00372AB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77137" w:rsidRPr="006B2E66" w:rsidRDefault="00E77137" w:rsidP="003D629D">
      <w:pPr>
        <w:pStyle w:val="Akapitzlist"/>
        <w:numPr>
          <w:ilvl w:val="0"/>
          <w:numId w:val="152"/>
        </w:numPr>
        <w:tabs>
          <w:tab w:val="num" w:pos="993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2500 m</w:t>
      </w:r>
      <w:r w:rsidRPr="006B2E6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szerokość frontu 22 m dla terenów zabudowy mieszkaniowej wielorodzinnej,</w:t>
      </w:r>
    </w:p>
    <w:p w:rsidR="00E77137" w:rsidRPr="006B2E66" w:rsidRDefault="00E77137" w:rsidP="003D629D">
      <w:pPr>
        <w:pStyle w:val="Akapitzlist"/>
        <w:numPr>
          <w:ilvl w:val="0"/>
          <w:numId w:val="152"/>
        </w:numPr>
        <w:tabs>
          <w:tab w:val="num" w:pos="993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800 m²   i szerokość frontu 20 m dla terenów zabudowy mieszkaniowo-usługowej,</w:t>
      </w:r>
    </w:p>
    <w:p w:rsidR="00775216" w:rsidRPr="006B2E66" w:rsidRDefault="00372AB3" w:rsidP="003D629D">
      <w:pPr>
        <w:pStyle w:val="Akapitzlist"/>
        <w:numPr>
          <w:ilvl w:val="0"/>
          <w:numId w:val="152"/>
        </w:numPr>
        <w:tabs>
          <w:tab w:val="num" w:pos="993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E7713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000 m</w:t>
      </w:r>
      <w:r w:rsidR="00E77137" w:rsidRPr="006B2E6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E7713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szerokość frontu 6 m dla pozostałych terenów</w:t>
      </w:r>
      <w:r w:rsidR="00775216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75216" w:rsidRPr="006B2E66" w:rsidRDefault="00E61026" w:rsidP="003D629D">
      <w:pPr>
        <w:pStyle w:val="Akapitzlist"/>
        <w:numPr>
          <w:ilvl w:val="0"/>
          <w:numId w:val="152"/>
        </w:numPr>
        <w:tabs>
          <w:tab w:val="num" w:pos="993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wszystkich działek zlokalizowanych przy placu do zawracania, dopuszcza się minimalną szerokości frontu działki </w:t>
      </w:r>
      <w:r w:rsidR="007411D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457621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57621" w:rsidRPr="006B2E66" w:rsidRDefault="00457621" w:rsidP="008523D2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przy podziale nieruchomości, o których mowa w pkt 1, ustala się zasadę podziału, prostopadle oraz równolegle do ulicy, od której znajduje się front działki, z możliwością odstępstwa:</w:t>
      </w:r>
    </w:p>
    <w:p w:rsidR="00457621" w:rsidRPr="006B2E66" w:rsidRDefault="00457621" w:rsidP="008523D2">
      <w:pPr>
        <w:numPr>
          <w:ilvl w:val="0"/>
          <w:numId w:val="20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 nie więcej niż 10</w:t>
      </w:r>
      <w:r w:rsidRPr="006B2E6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o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57621" w:rsidRPr="006B2E66" w:rsidRDefault="00457621" w:rsidP="008523D2">
      <w:pPr>
        <w:numPr>
          <w:ilvl w:val="0"/>
          <w:numId w:val="20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lokalizacji frontu działki przy placu do zawracania,</w:t>
      </w:r>
      <w:r w:rsidR="00372AB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zastrzeżeniem pkt 1 lit e.</w:t>
      </w:r>
    </w:p>
    <w:p w:rsidR="00457621" w:rsidRPr="006B2E66" w:rsidRDefault="00457621" w:rsidP="008523D2">
      <w:pPr>
        <w:numPr>
          <w:ilvl w:val="0"/>
          <w:numId w:val="20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warunki terenowe lub istniejący podział uniemożliwiają prowadzenie podziałów zgodnie z przyjętą zasadą;</w:t>
      </w:r>
    </w:p>
    <w:p w:rsidR="002F2F82" w:rsidRPr="006B2E66" w:rsidRDefault="002F2F82" w:rsidP="008523D2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możliwość wydzielenia mniejszych działek niż określone w pkt. 1 z przeznaczeniem pod komunikację, infrastrukturę techniczną i rekreacyjną lub powiększenie istniejącej </w:t>
      </w:r>
      <w:r w:rsidR="008B154C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/sąsiedniej działki lub uregulowanie spraw własnościowych.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621" w:rsidRPr="006B2E66" w:rsidRDefault="00C75145" w:rsidP="008523D2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ustalone w pkt </w:t>
      </w:r>
      <w:r w:rsidR="002F2F8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i 2 </w:t>
      </w:r>
      <w:r w:rsidR="00457621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zasady i warunki scalania i podziału nieruchomości nie dotyczą podziałów realizowanych w oparciu o procedurę inną niż scalanie i podział nieruchomości;</w:t>
      </w:r>
    </w:p>
    <w:p w:rsidR="00457621" w:rsidRPr="006B2E66" w:rsidRDefault="00457621" w:rsidP="00960F64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 planie nie określa się obszarów objętych procedurą scalania i podziału nieruchomości, o których mowa w art. 15 ust. 3 pkt 1 ustawy.</w:t>
      </w:r>
    </w:p>
    <w:p w:rsidR="002F2F82" w:rsidRPr="006B2E66" w:rsidRDefault="002F2F82" w:rsidP="002F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36B2" w:rsidRPr="006B2E66" w:rsidRDefault="005936B2" w:rsidP="001423BD">
      <w:pPr>
        <w:spacing w:after="0"/>
        <w:ind w:left="709" w:hanging="993"/>
        <w:jc w:val="both"/>
        <w:rPr>
          <w:rFonts w:ascii="Times New Roman" w:hAnsi="Times New Roman" w:cs="Times New Roman"/>
          <w:sz w:val="24"/>
          <w:szCs w:val="24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806E11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6B2E66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6B2E66">
        <w:rPr>
          <w:rFonts w:ascii="Times New Roman" w:hAnsi="Times New Roman" w:cs="Times New Roman"/>
          <w:b/>
          <w:sz w:val="24"/>
          <w:szCs w:val="24"/>
        </w:rPr>
        <w:t>szczególnych warunków zagospodarowania terenów oraz ograniczenia w ich użytkowaniu, w tym zakaz zabudowy</w:t>
      </w:r>
      <w:r w:rsidRPr="006B2E66">
        <w:rPr>
          <w:rFonts w:ascii="Times New Roman" w:hAnsi="Times New Roman" w:cs="Times New Roman"/>
          <w:sz w:val="24"/>
          <w:szCs w:val="24"/>
        </w:rPr>
        <w:t>, ustala się:</w:t>
      </w:r>
    </w:p>
    <w:p w:rsidR="001423BD" w:rsidRPr="006B2E66" w:rsidRDefault="001423BD" w:rsidP="004265E1">
      <w:pPr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zakaz grodzenia terenów zgodnie</w:t>
      </w:r>
      <w:r w:rsidR="002F2F8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przepisami odrębnymi</w:t>
      </w:r>
      <w:r w:rsidR="005D5B0B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423BD" w:rsidRPr="006B2E66" w:rsidRDefault="00151D08" w:rsidP="004265E1">
      <w:pPr>
        <w:numPr>
          <w:ilvl w:val="0"/>
          <w:numId w:val="22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zakaz lokalizacji nowych budynków mieszkalnych, zakładów żywienia zbiorowego i produkujących oraz przechowujących żywność, dla terenów znajdujących się w strefie ochrony sanitarnej od cmentarza</w:t>
      </w:r>
      <w:r w:rsidR="007E303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50 m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 jednoczesnym dopuszczeniu lokalizacji budynków gospodarczych, garażowych i innych budynków niemieszkalnych, o ile nie narusza to przepisów odrębnych</w:t>
      </w:r>
      <w:r w:rsidR="001423BD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423BD" w:rsidRPr="006B2E66" w:rsidRDefault="001423BD" w:rsidP="004265E1">
      <w:pPr>
        <w:numPr>
          <w:ilvl w:val="0"/>
          <w:numId w:val="22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przestrzeniach publicznych dopuszcza się sytuowanie obiektów tymczasowych, o ile nie narusza to przepisów odrębnych</w:t>
      </w:r>
      <w:r w:rsidR="00B576C1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576C1" w:rsidRPr="006B2E66" w:rsidRDefault="00261135" w:rsidP="004265E1">
      <w:pPr>
        <w:numPr>
          <w:ilvl w:val="0"/>
          <w:numId w:val="22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dla wałów przeciwpowodziowych oraz w strefach 50</w:t>
      </w:r>
      <w:r w:rsidR="00A97ABA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m od stopy wałów przeciw</w:t>
      </w:r>
      <w:r w:rsidR="002F2F8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powodziowych  obowiązują zakazy, nakazy, ograniczenia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i dopuszczenia określone w</w:t>
      </w:r>
      <w:r w:rsidR="002F2F8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przepisach odrębnych</w:t>
      </w:r>
      <w:r w:rsidR="005D5B0B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576C1" w:rsidRPr="006B2E66" w:rsidRDefault="00FC7920" w:rsidP="004265E1">
      <w:pPr>
        <w:numPr>
          <w:ilvl w:val="0"/>
          <w:numId w:val="22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dla terenów</w:t>
      </w:r>
      <w:r w:rsidR="00634FD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których dopuszcza się zabudowę, a zlokalizowan</w:t>
      </w:r>
      <w:r w:rsidR="00634FD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e są</w:t>
      </w:r>
      <w:r w:rsidR="00481EB5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obszarze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szczególnego zagrożenia powodzią</w:t>
      </w:r>
      <w:r w:rsidR="00076FDF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uwzględnieniem zapisów </w:t>
      </w:r>
      <w:r w:rsidR="00076FDF" w:rsidRPr="006B2E66">
        <w:rPr>
          <w:rFonts w:ascii="Times New Roman" w:eastAsia="Times New Roman" w:hAnsi="Times New Roman" w:cs="Aharoni" w:hint="cs"/>
          <w:sz w:val="24"/>
          <w:szCs w:val="24"/>
          <w:lang w:eastAsia="pl-PL"/>
        </w:rPr>
        <w:t>§</w:t>
      </w:r>
      <w:r w:rsidR="00076FDF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12 ust. 1 pkt 3</w:t>
      </w:r>
      <w:r w:rsidR="00481EB5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81EB5" w:rsidRPr="006B2E66" w:rsidRDefault="00481EB5" w:rsidP="003D629D">
      <w:pPr>
        <w:numPr>
          <w:ilvl w:val="0"/>
          <w:numId w:val="128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zakaz podpiwniczania budynków,</w:t>
      </w:r>
    </w:p>
    <w:p w:rsidR="00481EB5" w:rsidRPr="006B2E66" w:rsidRDefault="00481EB5" w:rsidP="003D629D">
      <w:pPr>
        <w:numPr>
          <w:ilvl w:val="0"/>
          <w:numId w:val="128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nakaz wzniesienia pierwszego poziomu użytkowego budynku min. 0,5 m n.p.t.,   </w:t>
      </w:r>
    </w:p>
    <w:p w:rsidR="00481EB5" w:rsidRPr="006B2E66" w:rsidRDefault="00481EB5" w:rsidP="003D629D">
      <w:pPr>
        <w:numPr>
          <w:ilvl w:val="0"/>
          <w:numId w:val="128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zakaz lokalizacji </w:t>
      </w:r>
      <w:r w:rsidR="002E3128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nowych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szamb i przydomowych oczyszczalni ścieków</w:t>
      </w:r>
      <w:r w:rsidR="009A203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B76DC" w:rsidRPr="006B2E66" w:rsidRDefault="009A2033" w:rsidP="007E3034">
      <w:pPr>
        <w:pStyle w:val="Akapitzlist"/>
        <w:numPr>
          <w:ilvl w:val="0"/>
          <w:numId w:val="22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zakaz wznoszenia budynków, budowli i urządzeń oraz sadzenia drzew i </w:t>
      </w:r>
      <w:r w:rsidR="001833D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krzewów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granicach stref kontrolowanych od gazociągu. </w:t>
      </w:r>
    </w:p>
    <w:p w:rsidR="00DB76DC" w:rsidRPr="006B2E66" w:rsidRDefault="00DB76DC" w:rsidP="009A2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36B2" w:rsidRPr="006B2E66" w:rsidRDefault="005936B2" w:rsidP="005936B2">
      <w:pPr>
        <w:pStyle w:val="NormalnyWeb"/>
        <w:spacing w:before="0" w:beforeAutospacing="0" w:after="0" w:line="100" w:lineRule="atLeast"/>
        <w:ind w:left="709" w:hanging="993"/>
        <w:jc w:val="both"/>
        <w:rPr>
          <w:b/>
        </w:rPr>
      </w:pPr>
      <w:r w:rsidRPr="006B2E66">
        <w:rPr>
          <w:b/>
        </w:rPr>
        <w:t>§ 1</w:t>
      </w:r>
      <w:r w:rsidR="00806E11" w:rsidRPr="006B2E66">
        <w:rPr>
          <w:b/>
        </w:rPr>
        <w:t>5</w:t>
      </w:r>
      <w:r w:rsidRPr="006B2E66">
        <w:rPr>
          <w:b/>
        </w:rPr>
        <w:t xml:space="preserve">. </w:t>
      </w:r>
      <w:r w:rsidR="005A0A00" w:rsidRPr="006B2E66">
        <w:t>1.</w:t>
      </w:r>
      <w:r w:rsidR="005A0A00" w:rsidRPr="006B2E66">
        <w:rPr>
          <w:b/>
        </w:rPr>
        <w:t xml:space="preserve"> </w:t>
      </w:r>
      <w:r w:rsidRPr="006B2E66">
        <w:t xml:space="preserve">W zakresie </w:t>
      </w:r>
      <w:r w:rsidRPr="006B2E66">
        <w:rPr>
          <w:b/>
        </w:rPr>
        <w:t xml:space="preserve">zasad modernizacji, rozbudowy i budowy systemów komunikacji </w:t>
      </w:r>
      <w:r w:rsidRPr="006B2E66">
        <w:rPr>
          <w:b/>
        </w:rPr>
        <w:br/>
        <w:t>i infrastruktury technicznej</w:t>
      </w:r>
      <w:r w:rsidRPr="006B2E66">
        <w:t xml:space="preserve"> ustala się:</w:t>
      </w:r>
    </w:p>
    <w:p w:rsidR="00EC40C1" w:rsidRPr="006B2E66" w:rsidRDefault="00EC40C1" w:rsidP="004265E1">
      <w:pPr>
        <w:numPr>
          <w:ilvl w:val="0"/>
          <w:numId w:val="24"/>
        </w:numPr>
        <w:tabs>
          <w:tab w:val="num" w:pos="709"/>
          <w:tab w:val="num" w:pos="92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dla infrastruktury technicznej ustala się możliwość lokalizowania na wszystkich terenach, w tym poza określonymi w planie liniami zabudowy – o ile nie narusza to przepisów odrębnych;</w:t>
      </w:r>
      <w:r w:rsidR="005E4A0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C40C1" w:rsidRPr="006B2E66" w:rsidRDefault="00EC40C1" w:rsidP="004265E1">
      <w:pPr>
        <w:numPr>
          <w:ilvl w:val="0"/>
          <w:numId w:val="24"/>
        </w:numPr>
        <w:tabs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zaopatrzenia w energię elektryczną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EC40C1" w:rsidRPr="006B2E66" w:rsidRDefault="00EC40C1" w:rsidP="004265E1">
      <w:pPr>
        <w:numPr>
          <w:ilvl w:val="0"/>
          <w:numId w:val="25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budowę, przebudowę i rozbudowę sieci elektr</w:t>
      </w:r>
      <w:r w:rsidR="0068205A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oenerget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ycznych, </w:t>
      </w:r>
    </w:p>
    <w:p w:rsidR="00EC40C1" w:rsidRPr="006B2E66" w:rsidRDefault="00EC40C1" w:rsidP="004265E1">
      <w:pPr>
        <w:numPr>
          <w:ilvl w:val="0"/>
          <w:numId w:val="25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lokalizację stacji transformatorowych wbudowanych w budynki przeznaczone na inne funkcje oraz wolnostojących z zapewnionym dostępem do drogi publicznej;</w:t>
      </w:r>
    </w:p>
    <w:p w:rsidR="00EC40C1" w:rsidRPr="006B2E66" w:rsidRDefault="00EC40C1" w:rsidP="004265E1">
      <w:pPr>
        <w:numPr>
          <w:ilvl w:val="0"/>
          <w:numId w:val="24"/>
        </w:numPr>
        <w:tabs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usług telekomunikacyjnych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 się następujące zasady zaopatrzenia  w sieć teletechniczną:</w:t>
      </w:r>
    </w:p>
    <w:p w:rsidR="00EC40C1" w:rsidRPr="006B2E66" w:rsidRDefault="00EC40C1" w:rsidP="004265E1">
      <w:pPr>
        <w:numPr>
          <w:ilvl w:val="0"/>
          <w:numId w:val="30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 istniejącej i projektowanych sieci telekomunikacyjnej,</w:t>
      </w:r>
    </w:p>
    <w:p w:rsidR="00EC40C1" w:rsidRPr="006B2E66" w:rsidRDefault="00EC40C1" w:rsidP="004265E1">
      <w:pPr>
        <w:numPr>
          <w:ilvl w:val="0"/>
          <w:numId w:val="30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przebudowę i rozbudowę istniejących linii napowietrznych oraz ich wymianę na sieć kablową,</w:t>
      </w:r>
    </w:p>
    <w:p w:rsidR="00EC40C1" w:rsidRPr="006B2E66" w:rsidRDefault="00EC40C1" w:rsidP="004265E1">
      <w:pPr>
        <w:numPr>
          <w:ilvl w:val="0"/>
          <w:numId w:val="30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A71C7C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obszarze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objętym granicami planu dopuszcza się lokalizację inwestycji celu publicznego z zakresu łączności publicznej w rozumieniu przepisów odrębnych;</w:t>
      </w:r>
    </w:p>
    <w:p w:rsidR="00EC40C1" w:rsidRPr="006B2E66" w:rsidRDefault="00EC40C1" w:rsidP="004265E1">
      <w:pPr>
        <w:numPr>
          <w:ilvl w:val="0"/>
          <w:numId w:val="2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zaopatrzenia w gaz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EC40C1" w:rsidRPr="006B2E66" w:rsidRDefault="00EC40C1" w:rsidP="008523D2">
      <w:pPr>
        <w:numPr>
          <w:ilvl w:val="0"/>
          <w:numId w:val="14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budowę, przebudowę i rozbudowę sieci gazowej,</w:t>
      </w:r>
    </w:p>
    <w:p w:rsidR="00EC40C1" w:rsidRPr="006B2E66" w:rsidRDefault="00EC40C1" w:rsidP="008523D2">
      <w:pPr>
        <w:numPr>
          <w:ilvl w:val="0"/>
          <w:numId w:val="14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lokalizowanie zbiorników na gaz do celó</w:t>
      </w:r>
      <w:r w:rsidR="007347EB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 grzewczych i technologicznych,</w:t>
      </w:r>
    </w:p>
    <w:p w:rsidR="00E72BBD" w:rsidRPr="006B2E66" w:rsidRDefault="007347EB" w:rsidP="003D039A">
      <w:pPr>
        <w:numPr>
          <w:ilvl w:val="0"/>
          <w:numId w:val="14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</w:t>
      </w:r>
      <w:r w:rsidR="00E72BBD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budowę nowych sieci gazowych w strefie kontrolowanej istniejących gazociągów</w:t>
      </w:r>
      <w:r w:rsidR="001833D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 o ile nie spowoduje to zwiększenia stref kontrolowanych od gazociągu</w:t>
      </w:r>
      <w:r w:rsidR="00E72BBD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C40C1" w:rsidRPr="006B2E66" w:rsidRDefault="00EC40C1" w:rsidP="004265E1">
      <w:pPr>
        <w:numPr>
          <w:ilvl w:val="0"/>
          <w:numId w:val="2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zaopatrzenia w ciepło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EC40C1" w:rsidRPr="006B2E66" w:rsidRDefault="00EC40C1" w:rsidP="004265E1">
      <w:pPr>
        <w:numPr>
          <w:ilvl w:val="1"/>
          <w:numId w:val="23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zaopatrzenie w ciepło z sieci cieplnej,</w:t>
      </w:r>
    </w:p>
    <w:p w:rsidR="00EC40C1" w:rsidRPr="006B2E66" w:rsidRDefault="00EC40C1" w:rsidP="004265E1">
      <w:pPr>
        <w:numPr>
          <w:ilvl w:val="1"/>
          <w:numId w:val="23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dopuszcza się zaopatrzenie w ciepło z kolektorów słonecznych oraz innych alternatywnych źródeł ciepła lub indywidualnych kotłowni o sprawności energetycznej </w:t>
      </w:r>
      <w:r w:rsidR="0029050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</w:t>
      </w:r>
      <w:r w:rsidR="002F2F8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29050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przep</w:t>
      </w:r>
      <w:r w:rsidR="002F2F8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isami </w:t>
      </w:r>
      <w:r w:rsidR="0029050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odrębnymi</w:t>
      </w:r>
      <w:r w:rsidR="002F2F8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C40C1" w:rsidRPr="006B2E66" w:rsidRDefault="00EC40C1" w:rsidP="004265E1">
      <w:pPr>
        <w:numPr>
          <w:ilvl w:val="0"/>
          <w:numId w:val="2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zaopatrzenia w wodę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EC40C1" w:rsidRPr="006B2E66" w:rsidRDefault="00EC40C1" w:rsidP="008523D2">
      <w:pPr>
        <w:numPr>
          <w:ilvl w:val="1"/>
          <w:numId w:val="12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budowę, przebudowę i rozbudowę sieci wodociągowej,</w:t>
      </w:r>
    </w:p>
    <w:p w:rsidR="00EC40C1" w:rsidRPr="006B2E66" w:rsidRDefault="00EC40C1" w:rsidP="008523D2">
      <w:pPr>
        <w:numPr>
          <w:ilvl w:val="0"/>
          <w:numId w:val="12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dopuszcza się korzystanie z indywidualnych ujęć wody wyłącznie do czasu rozbudowy </w:t>
      </w:r>
      <w:r w:rsidR="007E303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miejskiej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sieci wodociągowej,</w:t>
      </w:r>
    </w:p>
    <w:p w:rsidR="00EC40C1" w:rsidRPr="006B2E66" w:rsidRDefault="00EC40C1" w:rsidP="008523D2">
      <w:pPr>
        <w:numPr>
          <w:ilvl w:val="0"/>
          <w:numId w:val="12"/>
        </w:numPr>
        <w:tabs>
          <w:tab w:val="num" w:pos="993"/>
          <w:tab w:val="num" w:pos="425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zachowanie istniejących studni kopanych i płytkich studni wierconych jako źródła wody dla celów porządkowych i gospodarczych,</w:t>
      </w:r>
    </w:p>
    <w:p w:rsidR="00EC40C1" w:rsidRPr="006B2E66" w:rsidRDefault="00EC40C1" w:rsidP="008523D2">
      <w:pPr>
        <w:numPr>
          <w:ilvl w:val="0"/>
          <w:numId w:val="12"/>
        </w:numPr>
        <w:tabs>
          <w:tab w:val="num" w:pos="993"/>
          <w:tab w:val="num" w:pos="425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niezależnie od zasilania z sieci wodociągowej należy przewidzieć na wypadek awarii, zapewnienie ciągłości dostaw wody pitnej ze źródeł zastępczych dla ludności cywilnej oraz wody do celów przeciwpożarowych, zgodnie z przepisami odrębnymi,</w:t>
      </w:r>
    </w:p>
    <w:p w:rsidR="00EC40C1" w:rsidRPr="006B2E66" w:rsidRDefault="00EC40C1" w:rsidP="008523D2">
      <w:pPr>
        <w:numPr>
          <w:ilvl w:val="0"/>
          <w:numId w:val="12"/>
        </w:numPr>
        <w:tabs>
          <w:tab w:val="num" w:pos="993"/>
          <w:tab w:val="num" w:pos="425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realizację hydrantów przeciwpożarowych;</w:t>
      </w:r>
    </w:p>
    <w:p w:rsidR="00EC40C1" w:rsidRPr="006B2E66" w:rsidRDefault="00EC40C1" w:rsidP="004265E1">
      <w:pPr>
        <w:numPr>
          <w:ilvl w:val="0"/>
          <w:numId w:val="2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odprowadzania ścieków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EC40C1" w:rsidRPr="006B2E66" w:rsidRDefault="00EC40C1" w:rsidP="004265E1">
      <w:pPr>
        <w:numPr>
          <w:ilvl w:val="0"/>
          <w:numId w:val="26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budowę, przebudowę i rozbudowę rozdzielczej sieci kanalizacji sanitarnej,</w:t>
      </w:r>
    </w:p>
    <w:p w:rsidR="00EC40C1" w:rsidRPr="006B2E66" w:rsidRDefault="00EC40C1" w:rsidP="004265E1">
      <w:pPr>
        <w:numPr>
          <w:ilvl w:val="0"/>
          <w:numId w:val="26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odprowadzania ścieków do oczyszczalni ścieków poprzez zbiorczą rozdzielczą sieć kanalizacji sanitarnej,</w:t>
      </w:r>
    </w:p>
    <w:p w:rsidR="00EC40C1" w:rsidRPr="006B2E66" w:rsidRDefault="00EC40C1" w:rsidP="004265E1">
      <w:pPr>
        <w:numPr>
          <w:ilvl w:val="0"/>
          <w:numId w:val="26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budynków nie posiadających dostępu do sieci kanalizacyjnej dopuszcza się odprowadzanie ścieków do szczelnych szamb, pod warunkiem zapewnienia ich okresowego odbioru i oczyszczenia w oczyszczalni ścieków - rozwiązanie to należy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traktować wyłącznie jako tymczasowe do czasu realizacji kanalizacji</w:t>
      </w:r>
      <w:r w:rsidR="00241969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E3034" w:rsidRPr="006B2E66">
        <w:rPr>
          <w:rFonts w:ascii="Times New Roman" w:hAnsi="Times New Roman" w:cs="Times New Roman"/>
          <w:sz w:val="24"/>
          <w:szCs w:val="24"/>
        </w:rPr>
        <w:t xml:space="preserve"> z zastrzeżeniem </w:t>
      </w:r>
      <w:r w:rsidR="007E3034" w:rsidRPr="006B2E66">
        <w:rPr>
          <w:rFonts w:ascii="Times New Roman" w:hAnsi="Times New Roman" w:cs="Times New Roman"/>
        </w:rPr>
        <w:t>§</w:t>
      </w:r>
      <w:r w:rsidR="007E3034" w:rsidRPr="006B2E66">
        <w:rPr>
          <w:rFonts w:ascii="Times New Roman" w:hAnsi="Times New Roman" w:cs="Times New Roman"/>
          <w:sz w:val="24"/>
          <w:szCs w:val="24"/>
        </w:rPr>
        <w:t>14 pkt 5,</w:t>
      </w:r>
    </w:p>
    <w:p w:rsidR="00D01B4C" w:rsidRPr="006B2E66" w:rsidRDefault="00D01B4C" w:rsidP="004265E1">
      <w:pPr>
        <w:numPr>
          <w:ilvl w:val="0"/>
          <w:numId w:val="26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hAnsi="Times New Roman" w:cs="Times New Roman"/>
          <w:sz w:val="24"/>
          <w:szCs w:val="24"/>
        </w:rPr>
        <w:t>dla budynków nie posiadających dostępu do sieci kanalizacyjnej dopuszcza się lokalizację przydomowych oczyszczalni ścieków</w:t>
      </w:r>
      <w:r w:rsidR="00D40ECA" w:rsidRPr="006B2E66">
        <w:rPr>
          <w:rFonts w:ascii="Times New Roman" w:hAnsi="Times New Roman" w:cs="Times New Roman"/>
          <w:sz w:val="24"/>
          <w:szCs w:val="24"/>
        </w:rPr>
        <w:t xml:space="preserve">, z zastrzeżeniem </w:t>
      </w:r>
      <w:r w:rsidR="00D40ECA" w:rsidRPr="006B2E66">
        <w:rPr>
          <w:rFonts w:ascii="Times New Roman" w:hAnsi="Times New Roman" w:cs="Times New Roman"/>
        </w:rPr>
        <w:t>§</w:t>
      </w:r>
      <w:r w:rsidR="00A71C7C" w:rsidRPr="006B2E66">
        <w:rPr>
          <w:rFonts w:ascii="Times New Roman" w:hAnsi="Times New Roman" w:cs="Times New Roman"/>
          <w:sz w:val="24"/>
          <w:szCs w:val="24"/>
        </w:rPr>
        <w:t xml:space="preserve">14 pkt </w:t>
      </w:r>
      <w:r w:rsidR="00D40ECA" w:rsidRPr="006B2E66">
        <w:rPr>
          <w:rFonts w:ascii="Times New Roman" w:hAnsi="Times New Roman" w:cs="Times New Roman"/>
          <w:sz w:val="24"/>
          <w:szCs w:val="24"/>
        </w:rPr>
        <w:t>5</w:t>
      </w:r>
      <w:r w:rsidRPr="006B2E66">
        <w:rPr>
          <w:rFonts w:ascii="Times New Roman" w:hAnsi="Times New Roman" w:cs="Times New Roman"/>
          <w:sz w:val="24"/>
          <w:szCs w:val="24"/>
        </w:rPr>
        <w:t>,</w:t>
      </w:r>
    </w:p>
    <w:p w:rsidR="00EC40C1" w:rsidRPr="006B2E66" w:rsidRDefault="00EC40C1" w:rsidP="004265E1">
      <w:pPr>
        <w:numPr>
          <w:ilvl w:val="0"/>
          <w:numId w:val="26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ścieków, które </w:t>
      </w:r>
      <w:r w:rsidR="0051508F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wpływać negatywnie na stan sieci kanalizacyjnej należy je podczyścić przed odprowadzeniem do zbiorczej sieci kanalizacyjnej, z uwzględnieniem przepisów odrębnych;</w:t>
      </w:r>
    </w:p>
    <w:p w:rsidR="00EC40C1" w:rsidRPr="006B2E66" w:rsidRDefault="00EC40C1" w:rsidP="004265E1">
      <w:pPr>
        <w:numPr>
          <w:ilvl w:val="0"/>
          <w:numId w:val="2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odprowadzania wód opadowych i roztopowych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EC40C1" w:rsidRPr="006B2E66" w:rsidRDefault="00EC40C1" w:rsidP="008523D2">
      <w:pPr>
        <w:numPr>
          <w:ilvl w:val="0"/>
          <w:numId w:val="13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budowę, przebudowę i rozbudowę sieci kanalizacji deszczowej,</w:t>
      </w:r>
    </w:p>
    <w:p w:rsidR="00EC40C1" w:rsidRPr="006B2E66" w:rsidRDefault="000E7F50" w:rsidP="008523D2">
      <w:pPr>
        <w:numPr>
          <w:ilvl w:val="0"/>
          <w:numId w:val="13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odprowadzanie nie</w:t>
      </w:r>
      <w:r w:rsidR="00EC40C1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zanieczyszczonych wód opadowych i roztopowych do gruntu,</w:t>
      </w:r>
    </w:p>
    <w:p w:rsidR="00EC40C1" w:rsidRPr="006B2E66" w:rsidRDefault="00EC40C1" w:rsidP="004265E1">
      <w:pPr>
        <w:numPr>
          <w:ilvl w:val="0"/>
          <w:numId w:val="2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gospodarowania odpadami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 się usuwanie ich zgodnie z zasadami przyjętymi na </w:t>
      </w:r>
      <w:r w:rsidR="00A71C7C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obszarze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gminy.</w:t>
      </w:r>
    </w:p>
    <w:p w:rsidR="00EC40C1" w:rsidRPr="006B2E66" w:rsidRDefault="00EC40C1" w:rsidP="00EC40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40C1" w:rsidRPr="006B2E66" w:rsidRDefault="00EC40C1" w:rsidP="004265E1">
      <w:pPr>
        <w:numPr>
          <w:ilvl w:val="0"/>
          <w:numId w:val="29"/>
        </w:numPr>
        <w:tabs>
          <w:tab w:val="num" w:pos="993"/>
        </w:tabs>
        <w:spacing w:after="0" w:line="100" w:lineRule="atLeast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systemu komunikacji ustala się;</w:t>
      </w:r>
    </w:p>
    <w:p w:rsidR="00EC40C1" w:rsidRPr="006B2E66" w:rsidRDefault="00EC40C1" w:rsidP="004265E1">
      <w:pPr>
        <w:numPr>
          <w:ilvl w:val="0"/>
          <w:numId w:val="27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podstawowy układ drogowy stanowią drogi publiczne oznaczone symbolami: </w:t>
      </w:r>
      <w:r w:rsidR="0068205A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1KD-GP – 3KD-GP, 1KD-G – </w:t>
      </w:r>
      <w:r w:rsidR="00EC23EA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68205A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KD-G, 1KD-Z – </w:t>
      </w:r>
      <w:r w:rsidR="00183BCC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68205A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KD-Z, 1KD-L – 2</w:t>
      </w:r>
      <w:r w:rsidR="000B784A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68205A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KD-L, 1KD-D – </w:t>
      </w:r>
      <w:r w:rsidR="00AE76B4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FB5B75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68205A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KD-D, </w:t>
      </w: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powiązane z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drogami </w:t>
      </w:r>
      <w:r w:rsidR="000A273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wewnętrznymi oraz </w:t>
      </w:r>
      <w:r w:rsidR="0068205A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drogami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zlokalizowanymi poza granicami planu</w:t>
      </w:r>
      <w:r w:rsidR="006C039F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tym:</w:t>
      </w:r>
    </w:p>
    <w:p w:rsidR="00CC4D26" w:rsidRPr="006B2E66" w:rsidRDefault="00CC4D26" w:rsidP="003D629D">
      <w:pPr>
        <w:numPr>
          <w:ilvl w:val="0"/>
          <w:numId w:val="134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1KD-GP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039F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planowana obwodnica miasta </w:t>
      </w:r>
      <w:proofErr w:type="spellStart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Zatora</w:t>
      </w:r>
      <w:proofErr w:type="spellEnd"/>
      <w:r w:rsidR="006C039F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167B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6C039F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</w:t>
      </w:r>
      <w:r w:rsidR="000B167B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6C039F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0B167B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6C039F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krajow</w:t>
      </w:r>
      <w:r w:rsidR="000B167B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ej nr 44 do</w:t>
      </w:r>
      <w:r w:rsidR="006C039F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</w:t>
      </w:r>
      <w:r w:rsidR="00472EC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039F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28,</w:t>
      </w:r>
    </w:p>
    <w:p w:rsidR="006C039F" w:rsidRPr="006B2E66" w:rsidRDefault="006C039F" w:rsidP="003D629D">
      <w:pPr>
        <w:numPr>
          <w:ilvl w:val="0"/>
          <w:numId w:val="134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2KD-GP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3KD-GP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jako istniejąca droga krajowa nr 28,</w:t>
      </w:r>
    </w:p>
    <w:p w:rsidR="00C06047" w:rsidRPr="006B2E66" w:rsidRDefault="00C06047" w:rsidP="003D629D">
      <w:pPr>
        <w:numPr>
          <w:ilvl w:val="0"/>
          <w:numId w:val="134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1KD-G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3KD-G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planowana obwodnica miasta </w:t>
      </w:r>
      <w:r w:rsidR="0089311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Zator jako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droga publiczna klasy głównej</w:t>
      </w:r>
      <w:r w:rsidR="00A62A0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odcinku od </w:t>
      </w:r>
      <w:r w:rsidR="00913A19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drogi krajowej nr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44 do miejscowości </w:t>
      </w:r>
      <w:proofErr w:type="spellStart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Podolsze</w:t>
      </w:r>
      <w:proofErr w:type="spellEnd"/>
      <w:r w:rsidR="00821D8B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72EC0" w:rsidRPr="006B2E66" w:rsidRDefault="00472EC0" w:rsidP="003D629D">
      <w:pPr>
        <w:numPr>
          <w:ilvl w:val="0"/>
          <w:numId w:val="134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2KD-G, 4KD-G, </w:t>
      </w:r>
      <w:r w:rsidR="00DA087C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KD-G –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</w:t>
      </w:r>
      <w:r w:rsidR="00BA7579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istniejąca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droga wojewódzka nr 781,</w:t>
      </w:r>
    </w:p>
    <w:p w:rsidR="00BA7579" w:rsidRPr="006B2E66" w:rsidRDefault="00BA7579" w:rsidP="003D629D">
      <w:pPr>
        <w:numPr>
          <w:ilvl w:val="0"/>
          <w:numId w:val="134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5KD-G, 6KD-G</w:t>
      </w:r>
      <w:r w:rsidR="000B784A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–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jako istniejąca droga krajowa nr 44,</w:t>
      </w:r>
    </w:p>
    <w:p w:rsidR="002F468D" w:rsidRPr="006B2E66" w:rsidRDefault="00BA7579" w:rsidP="003D629D">
      <w:pPr>
        <w:numPr>
          <w:ilvl w:val="0"/>
          <w:numId w:val="134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1KD-Z, 2KD-Z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2F468D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C23EA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2F468D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KD-L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jako istniejąca droga powiatowa nr 1773K,</w:t>
      </w:r>
    </w:p>
    <w:p w:rsidR="00224850" w:rsidRPr="006B2E66" w:rsidRDefault="00EC23EA" w:rsidP="003D629D">
      <w:pPr>
        <w:numPr>
          <w:ilvl w:val="0"/>
          <w:numId w:val="134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224850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KD-L, 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0B784A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224850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KD-L oraz 2</w:t>
      </w:r>
      <w:r w:rsidR="000B784A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224850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KD-L </w:t>
      </w:r>
      <w:r w:rsidR="0022485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jako istniejąca droga powiatowa nr 1805K</w:t>
      </w:r>
      <w:r w:rsidR="00A71C7C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A7579" w:rsidRPr="006B2E66" w:rsidRDefault="004450D8" w:rsidP="003D629D">
      <w:pPr>
        <w:numPr>
          <w:ilvl w:val="0"/>
          <w:numId w:val="134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BA7579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KD-Z </w:t>
      </w:r>
      <w:r w:rsidR="00BA7579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BA7579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2KD-Z</w:t>
      </w:r>
      <w:r w:rsidR="00BA7579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jako istniejąca droga powiatowa nr 1807K</w:t>
      </w:r>
      <w:r w:rsidR="00A71C7C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13A19" w:rsidRPr="006B2E66" w:rsidRDefault="00EC23EA" w:rsidP="003D629D">
      <w:pPr>
        <w:numPr>
          <w:ilvl w:val="0"/>
          <w:numId w:val="134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0B784A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BA7579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KD-L</w:t>
      </w:r>
      <w:r w:rsidR="0038347D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0B784A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BA7579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KD-L</w:t>
      </w:r>
      <w:r w:rsidR="00224850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2485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224850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A443A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224850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KD-Z </w:t>
      </w:r>
      <w:r w:rsidR="00BA7579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– </w:t>
      </w:r>
      <w:r w:rsidR="00BA7579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jako istniejąca droga powiatowa nr 1812K</w:t>
      </w:r>
      <w:r w:rsidR="00A71C7C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A7579" w:rsidRPr="006B2E66" w:rsidRDefault="00913A19" w:rsidP="003D629D">
      <w:pPr>
        <w:numPr>
          <w:ilvl w:val="0"/>
          <w:numId w:val="134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10KD-D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– jako istniejące włączenie do drogi wojewódzkiej nr 781.</w:t>
      </w:r>
    </w:p>
    <w:p w:rsidR="00EC40C1" w:rsidRPr="006B2E66" w:rsidRDefault="00EC40C1" w:rsidP="004265E1">
      <w:pPr>
        <w:numPr>
          <w:ilvl w:val="0"/>
          <w:numId w:val="27"/>
        </w:numPr>
        <w:tabs>
          <w:tab w:val="clear" w:pos="360"/>
          <w:tab w:val="num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obsługę komunikacyjną terenów objętych planem </w:t>
      </w:r>
      <w:r w:rsidR="00B7413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istniejące zjazdy oraz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przyległych dróg publicznych </w:t>
      </w:r>
      <w:r w:rsidR="00B7413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niebędących drogami krajowymi lub wojewódzkimi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B7413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dr</w:t>
      </w:r>
      <w:r w:rsidR="00B7413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ogi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wewnętrzn</w:t>
      </w:r>
      <w:r w:rsidR="00B7413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C40C1" w:rsidRPr="006B2E66" w:rsidRDefault="00EC40C1" w:rsidP="004265E1">
      <w:pPr>
        <w:numPr>
          <w:ilvl w:val="0"/>
          <w:numId w:val="27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zapewnienia miejsc postojowych dla samochodów</w:t>
      </w:r>
      <w:r w:rsidR="00147035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tym garaże)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 na własnej działce w granicach terenu, na którym lokalizowana jest nowa inwestycja w ilości:</w:t>
      </w:r>
    </w:p>
    <w:p w:rsidR="00EC40C1" w:rsidRPr="006B2E66" w:rsidRDefault="00EC40C1" w:rsidP="004265E1">
      <w:pPr>
        <w:numPr>
          <w:ilvl w:val="0"/>
          <w:numId w:val="28"/>
        </w:numPr>
        <w:tabs>
          <w:tab w:val="clear" w:pos="720"/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nie mniejszej niż 2 miejsca postojowe na 50</w:t>
      </w:r>
      <w:r w:rsidR="00DE4168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m² powierzchni użytkowej usług zlokalizowanych w zabudowie mieszkaniowo – usługowej lub usługowej,</w:t>
      </w:r>
    </w:p>
    <w:p w:rsidR="00EC40C1" w:rsidRPr="006B2E66" w:rsidRDefault="00EC40C1" w:rsidP="004265E1">
      <w:pPr>
        <w:numPr>
          <w:ilvl w:val="0"/>
          <w:numId w:val="28"/>
        </w:numPr>
        <w:tabs>
          <w:tab w:val="clear" w:pos="720"/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mniejszej niż </w:t>
      </w:r>
      <w:r w:rsidR="00F6409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</w:t>
      </w:r>
      <w:r w:rsidR="00F6409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postojowe na budynek mieszkalny jednorodzinny lub mieszkanie w zabudowie mieszkaniowo – usługowej,</w:t>
      </w:r>
    </w:p>
    <w:p w:rsidR="00EC40C1" w:rsidRPr="006B2E66" w:rsidRDefault="00EC40C1" w:rsidP="004265E1">
      <w:pPr>
        <w:numPr>
          <w:ilvl w:val="0"/>
          <w:numId w:val="28"/>
        </w:numPr>
        <w:tabs>
          <w:tab w:val="clear" w:pos="720"/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nie mniejszej niż 1 miejsce postojowe na 50</w:t>
      </w:r>
      <w:r w:rsidR="00DE4168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m² powierzchni użytkowej usług zlokalizowanych w zabudowie mieszkaniowej jednorodzinnej,</w:t>
      </w:r>
    </w:p>
    <w:p w:rsidR="00EC40C1" w:rsidRPr="006B2E66" w:rsidRDefault="00EC40C1" w:rsidP="004265E1">
      <w:pPr>
        <w:numPr>
          <w:ilvl w:val="0"/>
          <w:numId w:val="28"/>
        </w:numPr>
        <w:tabs>
          <w:tab w:val="clear" w:pos="720"/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mniejszej niż </w:t>
      </w:r>
      <w:r w:rsidR="00F6409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</w:t>
      </w:r>
      <w:r w:rsidR="00F6409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postojowe na budynek mieszkalny jednorodzinny lub mieszkanie w zabudowie mieszkaniowej jednorodzinnej,</w:t>
      </w:r>
    </w:p>
    <w:p w:rsidR="0009001F" w:rsidRPr="006B2E66" w:rsidRDefault="0009001F" w:rsidP="004265E1">
      <w:pPr>
        <w:numPr>
          <w:ilvl w:val="0"/>
          <w:numId w:val="28"/>
        </w:numPr>
        <w:tabs>
          <w:tab w:val="clear" w:pos="720"/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mniejszej niż 1 miejsce postojowe na </w:t>
      </w:r>
      <w:r w:rsidR="00943AA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mieszkanie w zabudowie</w:t>
      </w:r>
      <w:r w:rsidR="00A71C7C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mieszkaniowej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wielorodzinnej</w:t>
      </w:r>
      <w:r w:rsidR="008E2FAB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usługowej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05B45" w:rsidRPr="006B2E66" w:rsidRDefault="00EC40C1" w:rsidP="004265E1">
      <w:pPr>
        <w:numPr>
          <w:ilvl w:val="0"/>
          <w:numId w:val="28"/>
        </w:numPr>
        <w:tabs>
          <w:tab w:val="clear" w:pos="720"/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nie mniejszej niż 2 miejsce postojowe na 1 mieszkanie w zabudowie zagrodowej,</w:t>
      </w:r>
    </w:p>
    <w:p w:rsidR="00EC40C1" w:rsidRPr="006B2E66" w:rsidRDefault="00EC40C1" w:rsidP="004265E1">
      <w:pPr>
        <w:numPr>
          <w:ilvl w:val="0"/>
          <w:numId w:val="28"/>
        </w:numPr>
        <w:tabs>
          <w:tab w:val="clear" w:pos="720"/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mniejszej niż 1 miejsce postojowe na 5 </w:t>
      </w:r>
      <w:r w:rsidR="00F453E1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 pracy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terenów </w:t>
      </w:r>
      <w:r w:rsidR="00DC085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produkcyjnych,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produkcyjno-usługowych</w:t>
      </w:r>
      <w:r w:rsidR="00F05B45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36D79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rzemieślniczo-usługowych</w:t>
      </w:r>
      <w:r w:rsidR="00F05B45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C317C1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obsługi </w:t>
      </w:r>
      <w:r w:rsidR="00F05B45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produkcji w gospodarstwach rybackich,</w:t>
      </w:r>
    </w:p>
    <w:p w:rsidR="00EC40C1" w:rsidRPr="006B2E66" w:rsidRDefault="00EC40C1" w:rsidP="004265E1">
      <w:pPr>
        <w:numPr>
          <w:ilvl w:val="0"/>
          <w:numId w:val="28"/>
        </w:numPr>
        <w:tabs>
          <w:tab w:val="clear" w:pos="720"/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nie mniejszej niż 1 miejsce postojowe na 500</w:t>
      </w:r>
      <w:r w:rsidR="00DE4168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m² powierzchni usług sportu i rekreacji,</w:t>
      </w:r>
    </w:p>
    <w:p w:rsidR="00943AA2" w:rsidRPr="006B2E66" w:rsidRDefault="00EC40C1" w:rsidP="004265E1">
      <w:pPr>
        <w:numPr>
          <w:ilvl w:val="0"/>
          <w:numId w:val="28"/>
        </w:numPr>
        <w:tabs>
          <w:tab w:val="clear" w:pos="720"/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nie mniejszej niż 1 miejsce postojowe na 150</w:t>
      </w:r>
      <w:r w:rsidR="00DE4168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m² powierzchni użytkowej usług publicznych,</w:t>
      </w:r>
    </w:p>
    <w:p w:rsidR="007E3034" w:rsidRPr="006B2E66" w:rsidRDefault="00EC40C1" w:rsidP="004265E1">
      <w:pPr>
        <w:numPr>
          <w:ilvl w:val="0"/>
          <w:numId w:val="28"/>
        </w:numPr>
        <w:tabs>
          <w:tab w:val="clear" w:pos="720"/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nie mniejszej niż 1 miejsce postojowe na 60</w:t>
      </w:r>
      <w:r w:rsidR="00DE4168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m² powierzchni użytkowej usług nie wymienionych w pkt 3</w:t>
      </w:r>
    </w:p>
    <w:p w:rsidR="00EC40C1" w:rsidRPr="006B2E66" w:rsidRDefault="007E3034" w:rsidP="004265E1">
      <w:pPr>
        <w:numPr>
          <w:ilvl w:val="0"/>
          <w:numId w:val="28"/>
        </w:numPr>
        <w:tabs>
          <w:tab w:val="clear" w:pos="720"/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 mniej niż 1 miejsce postojowe na 10 arów powierzchni terenu cmentarza</w:t>
      </w:r>
      <w:r w:rsidR="00EC40C1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C40C1" w:rsidRPr="006B2E66" w:rsidRDefault="00D36D79" w:rsidP="004265E1">
      <w:pPr>
        <w:numPr>
          <w:ilvl w:val="0"/>
          <w:numId w:val="27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C40C1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łączenia funkcji, o których mowa w pkt. 3, miejsca postojowe sumują się</w:t>
      </w:r>
      <w:r w:rsidR="00F97518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C40EB" w:rsidRPr="006B2E66" w:rsidRDefault="00BC40EB" w:rsidP="004265E1">
      <w:pPr>
        <w:numPr>
          <w:ilvl w:val="0"/>
          <w:numId w:val="27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dla wszystkich terenów dopuszcza się zapewnienie miejsc postojowych jako garaże</w:t>
      </w:r>
      <w:r w:rsidR="00A71C7C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zastrzeżeniem §7 pkt 7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97518" w:rsidRPr="006B2E66" w:rsidRDefault="00AF4FF5" w:rsidP="004265E1">
      <w:pPr>
        <w:numPr>
          <w:ilvl w:val="0"/>
          <w:numId w:val="27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terenach dróg </w:t>
      </w:r>
      <w:r w:rsidR="00CA41DB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F97518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stala się obowiązek zapewnienia miejsc postojowych przeznaczonych na parkowanie pojazdów zaopatrzonych w kartę parkingową, zgodnie z przepisami odrębnymi; </w:t>
      </w:r>
    </w:p>
    <w:p w:rsidR="00E00032" w:rsidRPr="006B2E66" w:rsidRDefault="00294EE3" w:rsidP="004265E1">
      <w:pPr>
        <w:numPr>
          <w:ilvl w:val="0"/>
          <w:numId w:val="27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985ADF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stala się obowiązek realizacji, co najmniej jednego miejsca postojowego dla pojazdów zaopatrzonych w kartę parkingową na każde rozpoczęte 10 miejsc postojowych dla terenów , o których mowa w pkt. </w:t>
      </w:r>
      <w:r w:rsidR="006D42C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85ADF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702A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lit</w:t>
      </w:r>
      <w:r w:rsidR="00985ADF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a, c, e, g, h, i, </w:t>
      </w:r>
      <w:r w:rsidR="0030348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7E303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 k</w:t>
      </w:r>
      <w:r w:rsidR="00985ADF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585D4C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56A5C" w:rsidRPr="006B2E66" w:rsidRDefault="00A56A5C" w:rsidP="004265E1">
      <w:pPr>
        <w:numPr>
          <w:ilvl w:val="0"/>
          <w:numId w:val="27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terenów 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3UP, 2</w:t>
      </w:r>
      <w:r w:rsidR="00775216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906592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28U</w:t>
      </w:r>
      <w:r w:rsidR="002F7176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30U</w:t>
      </w:r>
      <w:r w:rsidR="00A3578A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2F7176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32U,</w:t>
      </w:r>
      <w:r w:rsidR="000E7F50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43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MN</w:t>
      </w:r>
      <w:r w:rsidR="00A3578A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1UM, 3UM-6UM, 9UM-12UM, 14UM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lokalizację miejsc postojowych o których mowa powyżej, na inne</w:t>
      </w:r>
      <w:r w:rsidR="006F27B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działce do której inwestor również posiada tytuł prawny lub zawarł odpowiedn</w:t>
      </w:r>
      <w:r w:rsidR="002F7176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ią umowę z właścicielem działki lub wykorzystanie parkingów publicznych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jeśli znajduj</w:t>
      </w:r>
      <w:r w:rsidR="002F7176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on</w:t>
      </w:r>
      <w:r w:rsidR="002F7176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odległości nie większej niż </w:t>
      </w:r>
      <w:r w:rsidR="0069680B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50 m od działki</w:t>
      </w:r>
      <w:r w:rsidR="002F7176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budowlanej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 na której lokalizowana jest inwestycja;</w:t>
      </w:r>
    </w:p>
    <w:p w:rsidR="00A56A5C" w:rsidRPr="006B2E66" w:rsidRDefault="00A56A5C" w:rsidP="004265E1">
      <w:pPr>
        <w:numPr>
          <w:ilvl w:val="0"/>
          <w:numId w:val="27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terenu 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1PU</w:t>
      </w:r>
      <w:r w:rsidR="00D34504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2PU</w:t>
      </w:r>
      <w:r w:rsidR="00A67A6C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lokalizację miejsc postojowych o których mowa powyżej, na inne</w:t>
      </w:r>
      <w:r w:rsidR="006F27B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działce do której inwestor również posiada tytuł prawny lub zawarł odpowiednią umowę z właścicielem działki, jeśli znajduje się ona w odległości nie większej niż </w:t>
      </w:r>
      <w:r w:rsidR="00D3450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00 m od działki, na której lokalizowana jest inwestycja.</w:t>
      </w:r>
    </w:p>
    <w:p w:rsidR="005D5B0B" w:rsidRPr="006B2E66" w:rsidRDefault="005D5B0B" w:rsidP="005D5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5B0B" w:rsidRPr="006B2E66" w:rsidRDefault="005D5B0B" w:rsidP="005D5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36B2" w:rsidRPr="006B2E66" w:rsidRDefault="005936B2" w:rsidP="00A71C7C">
      <w:pPr>
        <w:pStyle w:val="Tekstpodstawowyzwciciem2"/>
        <w:ind w:left="567" w:hanging="567"/>
        <w:jc w:val="both"/>
        <w:rPr>
          <w:b/>
        </w:rPr>
      </w:pPr>
      <w:r w:rsidRPr="006B2E66">
        <w:rPr>
          <w:b/>
        </w:rPr>
        <w:t>§ 1</w:t>
      </w:r>
      <w:r w:rsidR="00806E11" w:rsidRPr="006B2E66">
        <w:rPr>
          <w:b/>
        </w:rPr>
        <w:t>6</w:t>
      </w:r>
      <w:r w:rsidRPr="006B2E66">
        <w:rPr>
          <w:b/>
        </w:rPr>
        <w:t>.</w:t>
      </w:r>
      <w:r w:rsidR="00A71C7C" w:rsidRPr="006B2E66">
        <w:t xml:space="preserve"> W zakresie </w:t>
      </w:r>
      <w:r w:rsidR="00A71C7C" w:rsidRPr="006B2E66">
        <w:rPr>
          <w:b/>
        </w:rPr>
        <w:t xml:space="preserve">sposobu tymczasowego zagospodarowania, urządzania i użytkowania terenów, </w:t>
      </w:r>
      <w:r w:rsidR="00A71C7C" w:rsidRPr="006B2E66">
        <w:t>ustala się</w:t>
      </w:r>
      <w:r w:rsidR="00A71C7C" w:rsidRPr="006B2E66">
        <w:rPr>
          <w:b/>
        </w:rPr>
        <w:t xml:space="preserve"> </w:t>
      </w:r>
      <w:r w:rsidR="00A71C7C" w:rsidRPr="006B2E66">
        <w:t>d</w:t>
      </w:r>
      <w:r w:rsidRPr="006B2E66">
        <w:t xml:space="preserve">o czasu docelowego zagospodarowania terenów, na zasadach określonych w planie, utrzymanie </w:t>
      </w:r>
      <w:r w:rsidR="00DC0852" w:rsidRPr="006B2E66">
        <w:t xml:space="preserve">(w tym remonty) </w:t>
      </w:r>
      <w:r w:rsidRPr="006B2E66">
        <w:t>istniejącego zagospodarowania zrealizowanego w oparciu o wydane pozwolenia.</w:t>
      </w:r>
    </w:p>
    <w:p w:rsidR="005936B2" w:rsidRPr="006B2E66" w:rsidRDefault="005936B2" w:rsidP="005936B2">
      <w:pPr>
        <w:pStyle w:val="NormalnyWeb"/>
        <w:tabs>
          <w:tab w:val="num" w:pos="1080"/>
        </w:tabs>
        <w:spacing w:before="0" w:beforeAutospacing="0" w:after="0"/>
        <w:jc w:val="both"/>
      </w:pPr>
    </w:p>
    <w:p w:rsidR="006E0CED" w:rsidRPr="006B2E66" w:rsidRDefault="005936B2" w:rsidP="00A71C7C">
      <w:pPr>
        <w:pStyle w:val="Tekstpodstawowyzwciciem2"/>
        <w:tabs>
          <w:tab w:val="left" w:pos="850"/>
        </w:tabs>
        <w:ind w:left="567" w:hanging="567"/>
        <w:jc w:val="both"/>
        <w:rPr>
          <w:b/>
        </w:rPr>
      </w:pPr>
      <w:r w:rsidRPr="006B2E66">
        <w:rPr>
          <w:b/>
        </w:rPr>
        <w:t>§ 1</w:t>
      </w:r>
      <w:r w:rsidR="00806E11" w:rsidRPr="006B2E66">
        <w:rPr>
          <w:b/>
        </w:rPr>
        <w:t>7</w:t>
      </w:r>
      <w:r w:rsidRPr="006B2E66">
        <w:rPr>
          <w:b/>
        </w:rPr>
        <w:t xml:space="preserve">. </w:t>
      </w:r>
      <w:r w:rsidR="00A71C7C" w:rsidRPr="006B2E66">
        <w:t>W zakresie</w:t>
      </w:r>
      <w:r w:rsidR="00A71C7C" w:rsidRPr="006B2E66">
        <w:rPr>
          <w:b/>
        </w:rPr>
        <w:t xml:space="preserve"> stawek procentowych na podstawie, któr</w:t>
      </w:r>
      <w:r w:rsidR="000216A5" w:rsidRPr="006B2E66">
        <w:rPr>
          <w:b/>
        </w:rPr>
        <w:t>ych</w:t>
      </w:r>
      <w:r w:rsidR="00A71C7C" w:rsidRPr="006B2E66">
        <w:rPr>
          <w:b/>
        </w:rPr>
        <w:t xml:space="preserve"> ustala się opłatę związaną ze wzrostem wartości nieruchomości </w:t>
      </w:r>
      <w:r w:rsidRPr="006B2E66">
        <w:t>ustala się opłatę, o której mowa w art. 36 ust. 4 ustawy, w wysokości:</w:t>
      </w:r>
      <w:r w:rsidR="00C701D7" w:rsidRPr="006B2E66">
        <w:t xml:space="preserve"> </w:t>
      </w:r>
      <w:r w:rsidR="00AA2E10" w:rsidRPr="006B2E66">
        <w:t>1</w:t>
      </w:r>
      <w:r w:rsidR="00C701D7" w:rsidRPr="006B2E66">
        <w:t>0% dla wszystkich terenów objętych planem.</w:t>
      </w:r>
      <w:r w:rsidR="005E4A03" w:rsidRPr="006B2E66">
        <w:t xml:space="preserve"> </w:t>
      </w:r>
    </w:p>
    <w:p w:rsidR="006E0CED" w:rsidRPr="006B2E66" w:rsidRDefault="006E0CED" w:rsidP="000E7F50">
      <w:pPr>
        <w:pStyle w:val="NormalnyWeb"/>
        <w:spacing w:before="0" w:beforeAutospacing="0" w:after="0" w:line="102" w:lineRule="atLeast"/>
        <w:rPr>
          <w:b/>
          <w:bCs/>
        </w:rPr>
      </w:pPr>
    </w:p>
    <w:p w:rsidR="00980FF7" w:rsidRPr="006B2E66" w:rsidRDefault="00980FF7" w:rsidP="000E7F50">
      <w:pPr>
        <w:pStyle w:val="NormalnyWeb"/>
        <w:spacing w:before="0" w:beforeAutospacing="0" w:after="0" w:line="102" w:lineRule="atLeast"/>
        <w:rPr>
          <w:b/>
          <w:bCs/>
        </w:rPr>
      </w:pPr>
    </w:p>
    <w:p w:rsidR="00980FF7" w:rsidRPr="006B2E66" w:rsidRDefault="00980FF7" w:rsidP="000E7F50">
      <w:pPr>
        <w:pStyle w:val="NormalnyWeb"/>
        <w:spacing w:before="0" w:beforeAutospacing="0" w:after="0" w:line="102" w:lineRule="atLeast"/>
        <w:rPr>
          <w:b/>
          <w:bCs/>
        </w:rPr>
      </w:pPr>
    </w:p>
    <w:p w:rsidR="00264E83" w:rsidRPr="006B2E66" w:rsidRDefault="00E10AA8" w:rsidP="000E7F50">
      <w:pPr>
        <w:pStyle w:val="NormalnyWeb"/>
        <w:spacing w:before="0" w:beforeAutospacing="0" w:after="0" w:line="102" w:lineRule="atLeast"/>
        <w:jc w:val="center"/>
        <w:rPr>
          <w:b/>
          <w:bCs/>
        </w:rPr>
      </w:pPr>
      <w:r w:rsidRPr="006B2E66">
        <w:rPr>
          <w:b/>
          <w:bCs/>
        </w:rPr>
        <w:t>III. USTALENIA SZCZEGÓŁOWE</w:t>
      </w:r>
    </w:p>
    <w:p w:rsidR="00264E83" w:rsidRPr="006B2E66" w:rsidRDefault="00264E83" w:rsidP="00520A7F">
      <w:pPr>
        <w:pStyle w:val="NormalnyWeb"/>
        <w:spacing w:before="0" w:beforeAutospacing="0" w:after="0" w:line="102" w:lineRule="atLeast"/>
        <w:jc w:val="both"/>
      </w:pPr>
    </w:p>
    <w:p w:rsidR="00D00ADC" w:rsidRPr="006B2E66" w:rsidRDefault="00D00ADC" w:rsidP="00D00ADC">
      <w:pPr>
        <w:pStyle w:val="NormalnyWeb"/>
        <w:spacing w:before="0" w:beforeAutospacing="0" w:after="0" w:line="102" w:lineRule="atLeast"/>
        <w:ind w:left="993" w:hanging="993"/>
        <w:jc w:val="both"/>
      </w:pPr>
      <w:r w:rsidRPr="006B2E66">
        <w:rPr>
          <w:b/>
        </w:rPr>
        <w:t xml:space="preserve">§ </w:t>
      </w:r>
      <w:r w:rsidR="00CB1ED2" w:rsidRPr="006B2E66">
        <w:rPr>
          <w:b/>
        </w:rPr>
        <w:t>1</w:t>
      </w:r>
      <w:r w:rsidR="00806E11" w:rsidRPr="006B2E66">
        <w:rPr>
          <w:b/>
        </w:rPr>
        <w:t>8</w:t>
      </w:r>
      <w:r w:rsidRPr="006B2E66">
        <w:rPr>
          <w:b/>
        </w:rPr>
        <w:t xml:space="preserve">. </w:t>
      </w:r>
      <w:r w:rsidRPr="006B2E66">
        <w:t xml:space="preserve">1. Dla terenów oznaczonych na rysunku planu symbolami: </w:t>
      </w:r>
      <w:r w:rsidR="00662B5E" w:rsidRPr="006B2E66">
        <w:rPr>
          <w:b/>
        </w:rPr>
        <w:t>1MN –</w:t>
      </w:r>
      <w:r w:rsidR="00194FD8" w:rsidRPr="006B2E66">
        <w:rPr>
          <w:b/>
        </w:rPr>
        <w:t xml:space="preserve"> </w:t>
      </w:r>
      <w:r w:rsidR="00662B5E" w:rsidRPr="006B2E66">
        <w:rPr>
          <w:b/>
        </w:rPr>
        <w:t>1</w:t>
      </w:r>
      <w:r w:rsidR="00430272" w:rsidRPr="006B2E66">
        <w:rPr>
          <w:b/>
        </w:rPr>
        <w:t>2</w:t>
      </w:r>
      <w:r w:rsidR="00135843" w:rsidRPr="006B2E66">
        <w:rPr>
          <w:b/>
        </w:rPr>
        <w:t>0</w:t>
      </w:r>
      <w:r w:rsidR="00662B5E" w:rsidRPr="006B2E66">
        <w:rPr>
          <w:b/>
        </w:rPr>
        <w:t>MN</w:t>
      </w:r>
      <w:r w:rsidRPr="006B2E66">
        <w:rPr>
          <w:b/>
        </w:rPr>
        <w:t xml:space="preserve">, </w:t>
      </w:r>
      <w:r w:rsidRPr="006B2E66">
        <w:t>ustala się przeznaczenie: teren</w:t>
      </w:r>
      <w:r w:rsidR="00662B5E" w:rsidRPr="006B2E66">
        <w:t>y zabudowy mieszkaniowej jednorodzinnej</w:t>
      </w:r>
      <w:r w:rsidRPr="006B2E66">
        <w:t>.</w:t>
      </w:r>
    </w:p>
    <w:p w:rsidR="00662B5E" w:rsidRPr="006B2E66" w:rsidRDefault="007E2AC6" w:rsidP="004265E1">
      <w:pPr>
        <w:pStyle w:val="NormalnyWeb"/>
        <w:numPr>
          <w:ilvl w:val="0"/>
          <w:numId w:val="38"/>
        </w:numPr>
        <w:spacing w:before="0" w:beforeAutospacing="0" w:after="0" w:line="102" w:lineRule="atLeast"/>
        <w:ind w:left="993"/>
        <w:jc w:val="both"/>
      </w:pPr>
      <w:r w:rsidRPr="006B2E66">
        <w:t>Na terenach</w:t>
      </w:r>
      <w:r w:rsidR="00501848" w:rsidRPr="006B2E66">
        <w:t>,</w:t>
      </w:r>
      <w:r w:rsidRPr="006B2E66">
        <w:t xml:space="preserve"> o których mowa w ust.1 </w:t>
      </w:r>
      <w:r w:rsidR="00534B44" w:rsidRPr="006B2E66">
        <w:t xml:space="preserve"> w ramach przeznaczenia podstawowego </w:t>
      </w:r>
      <w:r w:rsidRPr="006B2E66">
        <w:t xml:space="preserve">dopuszcza się </w:t>
      </w:r>
      <w:r w:rsidR="00534B44" w:rsidRPr="006B2E66">
        <w:t>zabudowę mieszkaniową jednorodzinną wolnostojącą, szeregową lub bliźniaczą</w:t>
      </w:r>
      <w:r w:rsidR="00501848" w:rsidRPr="006B2E66">
        <w:t xml:space="preserve"> oraz zabudowę wielorodzinną niskiej intensywności do 4 lokali mieszkalnych</w:t>
      </w:r>
      <w:r w:rsidR="00534B44" w:rsidRPr="006B2E66">
        <w:t>.</w:t>
      </w:r>
      <w:r w:rsidR="00585D4C" w:rsidRPr="006B2E66">
        <w:t xml:space="preserve"> </w:t>
      </w:r>
    </w:p>
    <w:p w:rsidR="00D00ADC" w:rsidRPr="006B2E66" w:rsidRDefault="00D00ADC" w:rsidP="004265E1">
      <w:pPr>
        <w:pStyle w:val="NormalnyWeb"/>
        <w:numPr>
          <w:ilvl w:val="0"/>
          <w:numId w:val="38"/>
        </w:numPr>
        <w:spacing w:before="0" w:beforeAutospacing="0" w:after="0" w:line="102" w:lineRule="atLeast"/>
        <w:ind w:left="993"/>
        <w:jc w:val="both"/>
      </w:pPr>
      <w:r w:rsidRPr="006B2E66">
        <w:t>Dla teren</w:t>
      </w:r>
      <w:r w:rsidR="00D37F2A" w:rsidRPr="006B2E66">
        <w:t>ów,</w:t>
      </w:r>
      <w:r w:rsidRPr="006B2E66">
        <w:t xml:space="preserve"> o który</w:t>
      </w:r>
      <w:r w:rsidR="00662B5E" w:rsidRPr="006B2E66">
        <w:t>ch</w:t>
      </w:r>
      <w:r w:rsidRPr="006B2E66">
        <w:t xml:space="preserve"> mowa w ust.1 ustala się przeznaczenia uzupełniające:</w:t>
      </w:r>
    </w:p>
    <w:p w:rsidR="00D00ADC" w:rsidRPr="006B2E66" w:rsidRDefault="00D00ADC" w:rsidP="004265E1">
      <w:pPr>
        <w:pStyle w:val="Akapitzlist"/>
        <w:numPr>
          <w:ilvl w:val="0"/>
          <w:numId w:val="3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zabudowa usługowa</w:t>
      </w:r>
      <w:r w:rsidR="005F6E98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usługi nieuciążliwe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00ADC" w:rsidRPr="006B2E66" w:rsidRDefault="00D00ADC" w:rsidP="004265E1">
      <w:pPr>
        <w:pStyle w:val="Akapitzlist"/>
        <w:numPr>
          <w:ilvl w:val="0"/>
          <w:numId w:val="3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zabudowa gospodarcza (garaże, budynki gospodarcze);</w:t>
      </w:r>
    </w:p>
    <w:p w:rsidR="00D00ADC" w:rsidRPr="006B2E66" w:rsidRDefault="00D00ADC" w:rsidP="004265E1">
      <w:pPr>
        <w:pStyle w:val="Akapitzlist"/>
        <w:numPr>
          <w:ilvl w:val="0"/>
          <w:numId w:val="3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obiekty i urządzenia małej architektury;</w:t>
      </w:r>
    </w:p>
    <w:p w:rsidR="00D00ADC" w:rsidRPr="006B2E66" w:rsidRDefault="00D00ADC" w:rsidP="004265E1">
      <w:pPr>
        <w:pStyle w:val="Akapitzlist"/>
        <w:numPr>
          <w:ilvl w:val="0"/>
          <w:numId w:val="3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zieleń urządzona</w:t>
      </w:r>
      <w:r w:rsidR="008C6928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04AB6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6928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place zabaw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00ADC" w:rsidRPr="006B2E66" w:rsidRDefault="00D00ADC" w:rsidP="004265E1">
      <w:pPr>
        <w:pStyle w:val="Akapitzlist"/>
        <w:numPr>
          <w:ilvl w:val="0"/>
          <w:numId w:val="3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obiekty, urządzenia i sieci infrastruktury technicznej;</w:t>
      </w:r>
    </w:p>
    <w:p w:rsidR="00D00ADC" w:rsidRPr="006B2E66" w:rsidRDefault="00D00ADC" w:rsidP="004265E1">
      <w:pPr>
        <w:pStyle w:val="Akapitzlist"/>
        <w:numPr>
          <w:ilvl w:val="0"/>
          <w:numId w:val="3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urządzenia komunikacji (dojścia, dojazdy, miejsca </w:t>
      </w:r>
      <w:r w:rsidR="007E303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postojowe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D00ADC" w:rsidRPr="006B2E66" w:rsidRDefault="00D00ADC" w:rsidP="004265E1">
      <w:pPr>
        <w:pStyle w:val="NormalnyWeb"/>
        <w:numPr>
          <w:ilvl w:val="0"/>
          <w:numId w:val="38"/>
        </w:numPr>
        <w:spacing w:before="0" w:beforeAutospacing="0" w:after="0" w:line="102" w:lineRule="atLeast"/>
        <w:ind w:left="993"/>
        <w:jc w:val="both"/>
      </w:pPr>
      <w:r w:rsidRPr="006B2E66">
        <w:t>W zakresie zasad kształtowania zabudowy oraz wskaźników zagospodarowania teren</w:t>
      </w:r>
      <w:r w:rsidR="005F6E98" w:rsidRPr="006B2E66">
        <w:t>ów</w:t>
      </w:r>
      <w:r w:rsidRPr="006B2E66">
        <w:t>, o który</w:t>
      </w:r>
      <w:r w:rsidR="005F6E98" w:rsidRPr="006B2E66">
        <w:t>ch</w:t>
      </w:r>
      <w:r w:rsidRPr="006B2E66">
        <w:t xml:space="preserve"> mowa w ust. 1, ustala się:</w:t>
      </w:r>
    </w:p>
    <w:p w:rsidR="00D00ADC" w:rsidRPr="006B2E66" w:rsidRDefault="00D00ADC" w:rsidP="004265E1">
      <w:pPr>
        <w:pStyle w:val="Akapitzlist"/>
        <w:numPr>
          <w:ilvl w:val="0"/>
          <w:numId w:val="4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wy</w:t>
      </w:r>
      <w:r w:rsidR="00BF1F85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sokość zabudowy nie większą niż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12 m</w:t>
      </w:r>
      <w:r w:rsidR="00BF1F85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1F85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 zastrzeżeniem §</w:t>
      </w:r>
      <w:r w:rsidR="003574D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A71C7C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7</w:t>
      </w:r>
      <w:r w:rsidR="00BF1F85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00ADC" w:rsidRPr="006B2E66" w:rsidRDefault="00D00ADC" w:rsidP="004265E1">
      <w:pPr>
        <w:pStyle w:val="Akapitzlist"/>
        <w:numPr>
          <w:ilvl w:val="0"/>
          <w:numId w:val="4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kondygnacji nie większą</w:t>
      </w:r>
      <w:r w:rsidR="005F6E98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 </w:t>
      </w:r>
      <w:r w:rsidR="00BF1F85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7C1091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 z zastrzeżeniem §</w:t>
      </w:r>
      <w:r w:rsidR="003574D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A71C7C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7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585D4C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00ADC" w:rsidRPr="006B2E66" w:rsidRDefault="00D00ADC" w:rsidP="004265E1">
      <w:pPr>
        <w:pStyle w:val="Akapitzlist"/>
        <w:numPr>
          <w:ilvl w:val="0"/>
          <w:numId w:val="4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powierzchnię zabudowy nie większą niż </w:t>
      </w:r>
      <w:r w:rsidR="00BF1F85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0% powierzchni działki budowlanej,</w:t>
      </w:r>
    </w:p>
    <w:p w:rsidR="00D00ADC" w:rsidRPr="006B2E66" w:rsidRDefault="00D00ADC" w:rsidP="004265E1">
      <w:pPr>
        <w:pStyle w:val="Akapitzlist"/>
        <w:numPr>
          <w:ilvl w:val="0"/>
          <w:numId w:val="4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wskaźniki intensywności zabudowy:</w:t>
      </w:r>
    </w:p>
    <w:p w:rsidR="00D00ADC" w:rsidRPr="006B2E66" w:rsidRDefault="00D00ADC" w:rsidP="004265E1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minimalny - 0,05,</w:t>
      </w:r>
    </w:p>
    <w:p w:rsidR="008A3F05" w:rsidRPr="006B2E66" w:rsidRDefault="00D00ADC" w:rsidP="004265E1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maksymalny </w:t>
      </w:r>
      <w:r w:rsidR="003E0A26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F1F85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1,5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D5B0B" w:rsidRPr="006B2E66" w:rsidRDefault="005D5B0B" w:rsidP="005D5B0B">
      <w:pPr>
        <w:pStyle w:val="Akapitzlist"/>
        <w:numPr>
          <w:ilvl w:val="0"/>
          <w:numId w:val="4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minimalne powierzchnie nowo wydzielanych działek budowlanych w zabudowie:</w:t>
      </w:r>
    </w:p>
    <w:p w:rsidR="005D5B0B" w:rsidRPr="006B2E66" w:rsidRDefault="005D5B0B" w:rsidP="003D629D">
      <w:pPr>
        <w:pStyle w:val="Akapitzlist"/>
        <w:numPr>
          <w:ilvl w:val="0"/>
          <w:numId w:val="1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mieszkaniowej jednorodzinnej wolnostojącej – 500 m²,</w:t>
      </w:r>
    </w:p>
    <w:p w:rsidR="005D5B0B" w:rsidRPr="006B2E66" w:rsidRDefault="005D5B0B" w:rsidP="003D629D">
      <w:pPr>
        <w:pStyle w:val="Akapitzlist"/>
        <w:numPr>
          <w:ilvl w:val="0"/>
          <w:numId w:val="1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mieszkaniowej jednorodzinnej bliźniaczej – 400 m²,</w:t>
      </w:r>
    </w:p>
    <w:p w:rsidR="005D5B0B" w:rsidRPr="006B2E66" w:rsidRDefault="005D5B0B" w:rsidP="003D629D">
      <w:pPr>
        <w:pStyle w:val="Akapitzlist"/>
        <w:numPr>
          <w:ilvl w:val="0"/>
          <w:numId w:val="1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mieszkaniowej jednorodzinnej szeregowej – 250 m²,</w:t>
      </w:r>
    </w:p>
    <w:p w:rsidR="005D5B0B" w:rsidRPr="006B2E66" w:rsidRDefault="005D5B0B" w:rsidP="003D629D">
      <w:pPr>
        <w:pStyle w:val="Akapitzlist"/>
        <w:numPr>
          <w:ilvl w:val="0"/>
          <w:numId w:val="1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zabudowie mieszkaniowej wielorodzinnej niskiej intensywności – 500 m²;</w:t>
      </w:r>
    </w:p>
    <w:p w:rsidR="00D00ADC" w:rsidRPr="006B2E66" w:rsidRDefault="00D00ADC" w:rsidP="004265E1">
      <w:pPr>
        <w:pStyle w:val="Akapitzlist"/>
        <w:numPr>
          <w:ilvl w:val="0"/>
          <w:numId w:val="4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powierzchnię biologicznie czynną nie mniejszą niż </w:t>
      </w:r>
      <w:r w:rsidR="00662B5E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0% powierzchni działki budowlanej;</w:t>
      </w:r>
    </w:p>
    <w:p w:rsidR="00D00ADC" w:rsidRPr="006B2E66" w:rsidRDefault="00D00ADC" w:rsidP="004265E1">
      <w:pPr>
        <w:pStyle w:val="Akapitzlist"/>
        <w:numPr>
          <w:ilvl w:val="0"/>
          <w:numId w:val="4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dachy:</w:t>
      </w:r>
    </w:p>
    <w:p w:rsidR="00D00ADC" w:rsidRPr="006B2E66" w:rsidRDefault="005F6E98" w:rsidP="004265E1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budynków mieszkaniowych i usługowych, </w:t>
      </w:r>
      <w:r w:rsidR="00D00ADC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dwu lub wielospadowe o  nachyleniu głównych połaci od </w:t>
      </w:r>
      <w:r w:rsidR="008C537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="00D00ADC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º - 45º, z wysuniętymi okapami, z dopuszczeniem możliwości realizacji lukarn, </w:t>
      </w:r>
      <w:r w:rsidR="00CA643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świetlików, okien dachowych</w:t>
      </w:r>
      <w:r w:rsidR="00D00ADC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C23B1" w:rsidRPr="006B2E66" w:rsidRDefault="008C23B1" w:rsidP="004265E1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dla wszystkich budynków</w:t>
      </w:r>
      <w:r w:rsidR="00E2495E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zastrzeżeniem </w:t>
      </w:r>
      <w:r w:rsidR="00EC36EE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lit</w:t>
      </w:r>
      <w:r w:rsidR="00E2495E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. c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 w odcieniach czerwieni, szarości lub brązu kryte dachówką lub materiałem dachówko podobnym</w:t>
      </w:r>
      <w:r w:rsidR="00DE4168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2495E" w:rsidRPr="006B2E66" w:rsidRDefault="00591033" w:rsidP="004265E1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dla budynków gospodarczych i garażowych – zgodnie z §</w:t>
      </w:r>
      <w:r w:rsidR="003574D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CA643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7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2284B" w:rsidRPr="006B2E66" w:rsidRDefault="00667354" w:rsidP="00A2284B">
      <w:pPr>
        <w:pStyle w:val="NormalnyWeb"/>
        <w:numPr>
          <w:ilvl w:val="0"/>
          <w:numId w:val="38"/>
        </w:numPr>
        <w:spacing w:before="0" w:beforeAutospacing="0" w:after="0" w:line="102" w:lineRule="atLeast"/>
        <w:ind w:left="993"/>
        <w:jc w:val="both"/>
      </w:pPr>
      <w:r w:rsidRPr="006B2E66">
        <w:t>Dla obiektów zabytkowych, jako nadrzędne, obowiązują odpowiednie ustalenia §</w:t>
      </w:r>
      <w:r w:rsidR="003574D0" w:rsidRPr="006B2E66">
        <w:t>10</w:t>
      </w:r>
      <w:r w:rsidRPr="006B2E66">
        <w:t>.</w:t>
      </w:r>
    </w:p>
    <w:p w:rsidR="00D00ADC" w:rsidRPr="006B2E66" w:rsidRDefault="00A2284B" w:rsidP="00A2284B">
      <w:pPr>
        <w:pStyle w:val="NormalnyWeb"/>
        <w:numPr>
          <w:ilvl w:val="0"/>
          <w:numId w:val="38"/>
        </w:numPr>
        <w:spacing w:before="0" w:beforeAutospacing="0" w:after="0" w:line="102" w:lineRule="atLeast"/>
        <w:ind w:left="993"/>
        <w:jc w:val="both"/>
      </w:pPr>
      <w:r w:rsidRPr="006B2E66">
        <w:t>W zakresie obsługi komunikacyjnej ustala się obowiązek obsługi z dróg publicznych bezpośrednio lub pośrednio, poprzez drogi wewnętrzne albo dojazdy.</w:t>
      </w:r>
    </w:p>
    <w:p w:rsidR="000714B6" w:rsidRPr="006B2E66" w:rsidRDefault="000714B6" w:rsidP="000714B6">
      <w:pPr>
        <w:pStyle w:val="NormalnyWeb"/>
        <w:spacing w:before="0" w:beforeAutospacing="0" w:after="0" w:line="102" w:lineRule="atLeast"/>
        <w:ind w:left="993"/>
        <w:jc w:val="both"/>
      </w:pPr>
    </w:p>
    <w:p w:rsidR="00D95C7F" w:rsidRPr="006B2E66" w:rsidRDefault="00D76856" w:rsidP="00D95C7F">
      <w:pPr>
        <w:pStyle w:val="NormalnyWeb"/>
        <w:spacing w:before="0" w:beforeAutospacing="0" w:after="0" w:line="102" w:lineRule="atLeast"/>
        <w:ind w:left="993" w:hanging="993"/>
        <w:jc w:val="both"/>
      </w:pPr>
      <w:r w:rsidRPr="006B2E66">
        <w:rPr>
          <w:b/>
        </w:rPr>
        <w:t xml:space="preserve"> </w:t>
      </w:r>
      <w:r w:rsidR="00D95C7F" w:rsidRPr="006B2E66">
        <w:rPr>
          <w:b/>
        </w:rPr>
        <w:t>§ 1</w:t>
      </w:r>
      <w:r w:rsidR="00806E11" w:rsidRPr="006B2E66">
        <w:rPr>
          <w:b/>
        </w:rPr>
        <w:t>9</w:t>
      </w:r>
      <w:r w:rsidR="00D95C7F" w:rsidRPr="006B2E66">
        <w:rPr>
          <w:b/>
        </w:rPr>
        <w:t xml:space="preserve">. </w:t>
      </w:r>
      <w:r w:rsidR="00D95C7F" w:rsidRPr="006B2E66">
        <w:t>1. Dla teren</w:t>
      </w:r>
      <w:r w:rsidR="00556AA7" w:rsidRPr="006B2E66">
        <w:t>ów</w:t>
      </w:r>
      <w:r w:rsidR="00D95C7F" w:rsidRPr="006B2E66">
        <w:t xml:space="preserve"> oznaczon</w:t>
      </w:r>
      <w:r w:rsidR="00556AA7" w:rsidRPr="006B2E66">
        <w:t>ych</w:t>
      </w:r>
      <w:r w:rsidR="00D95C7F" w:rsidRPr="006B2E66">
        <w:t xml:space="preserve"> na rysunku planu symbol</w:t>
      </w:r>
      <w:r w:rsidR="00556AA7" w:rsidRPr="006B2E66">
        <w:t>ami</w:t>
      </w:r>
      <w:r w:rsidR="00D95C7F" w:rsidRPr="006B2E66">
        <w:t xml:space="preserve">: </w:t>
      </w:r>
      <w:r w:rsidR="005A2C8B" w:rsidRPr="006B2E66">
        <w:rPr>
          <w:b/>
        </w:rPr>
        <w:t>1</w:t>
      </w:r>
      <w:r w:rsidR="00D95C7F" w:rsidRPr="006B2E66">
        <w:rPr>
          <w:b/>
        </w:rPr>
        <w:t>MW</w:t>
      </w:r>
      <w:r w:rsidR="005A2C8B" w:rsidRPr="006B2E66">
        <w:rPr>
          <w:b/>
        </w:rPr>
        <w:t xml:space="preserve"> -</w:t>
      </w:r>
      <w:r w:rsidR="00065984" w:rsidRPr="006B2E66">
        <w:rPr>
          <w:b/>
        </w:rPr>
        <w:t xml:space="preserve"> </w:t>
      </w:r>
      <w:r w:rsidR="00630ECF" w:rsidRPr="006B2E66">
        <w:rPr>
          <w:b/>
        </w:rPr>
        <w:t>4</w:t>
      </w:r>
      <w:r w:rsidR="00065984" w:rsidRPr="006B2E66">
        <w:rPr>
          <w:b/>
        </w:rPr>
        <w:t>MW</w:t>
      </w:r>
      <w:r w:rsidR="00D95C7F" w:rsidRPr="006B2E66">
        <w:rPr>
          <w:b/>
        </w:rPr>
        <w:t xml:space="preserve"> </w:t>
      </w:r>
      <w:r w:rsidR="00D95C7F" w:rsidRPr="006B2E66">
        <w:t>ustala się przeznaczenie podstawowe: teren</w:t>
      </w:r>
      <w:r w:rsidR="005A2C8B" w:rsidRPr="006B2E66">
        <w:t>y</w:t>
      </w:r>
      <w:r w:rsidR="00D95C7F" w:rsidRPr="006B2E66">
        <w:t xml:space="preserve"> zabudowy mieszkaniowej wielorodzinnej.</w:t>
      </w:r>
    </w:p>
    <w:p w:rsidR="00D95C7F" w:rsidRPr="006B2E66" w:rsidRDefault="00D95C7F" w:rsidP="004265E1">
      <w:pPr>
        <w:pStyle w:val="NormalnyWeb"/>
        <w:numPr>
          <w:ilvl w:val="0"/>
          <w:numId w:val="41"/>
        </w:numPr>
        <w:spacing w:before="0" w:beforeAutospacing="0" w:after="0" w:line="102" w:lineRule="atLeast"/>
        <w:ind w:left="993"/>
        <w:jc w:val="both"/>
      </w:pPr>
      <w:r w:rsidRPr="006B2E66">
        <w:t>Dla teren</w:t>
      </w:r>
      <w:r w:rsidR="00D37F2A" w:rsidRPr="006B2E66">
        <w:t>ów</w:t>
      </w:r>
      <w:r w:rsidRPr="006B2E66">
        <w:t xml:space="preserve"> o których mowa w ust.1 ustala się przeznaczenia uzupełniające:</w:t>
      </w:r>
    </w:p>
    <w:p w:rsidR="00D95C7F" w:rsidRPr="006B2E66" w:rsidRDefault="00D95C7F" w:rsidP="004265E1">
      <w:pPr>
        <w:pStyle w:val="Akapitzlist"/>
        <w:numPr>
          <w:ilvl w:val="0"/>
          <w:numId w:val="4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zabudowa usługowa – usługi nieuciążliwe;</w:t>
      </w:r>
    </w:p>
    <w:p w:rsidR="00D95C7F" w:rsidRPr="006B2E66" w:rsidRDefault="003123E8" w:rsidP="004265E1">
      <w:pPr>
        <w:pStyle w:val="Akapitzlist"/>
        <w:numPr>
          <w:ilvl w:val="0"/>
          <w:numId w:val="4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garaże</w:t>
      </w:r>
      <w:r w:rsidR="0068627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95C7F" w:rsidRPr="006B2E66" w:rsidRDefault="00D95C7F" w:rsidP="004265E1">
      <w:pPr>
        <w:pStyle w:val="Akapitzlist"/>
        <w:numPr>
          <w:ilvl w:val="0"/>
          <w:numId w:val="4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obiekty i urządzenia małej architektury;</w:t>
      </w:r>
    </w:p>
    <w:p w:rsidR="00D95C7F" w:rsidRPr="006B2E66" w:rsidRDefault="00D95C7F" w:rsidP="004265E1">
      <w:pPr>
        <w:pStyle w:val="Akapitzlist"/>
        <w:numPr>
          <w:ilvl w:val="0"/>
          <w:numId w:val="4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zieleń urządzona</w:t>
      </w:r>
      <w:r w:rsidR="008C6928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04AB6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6928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place zabaw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95C7F" w:rsidRPr="006B2E66" w:rsidRDefault="00D95C7F" w:rsidP="004265E1">
      <w:pPr>
        <w:pStyle w:val="Akapitzlist"/>
        <w:numPr>
          <w:ilvl w:val="0"/>
          <w:numId w:val="4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obiekty, urządzenia i sieci infrastruktury technicznej;</w:t>
      </w:r>
    </w:p>
    <w:p w:rsidR="00D95C7F" w:rsidRPr="006B2E66" w:rsidRDefault="00D95C7F" w:rsidP="004265E1">
      <w:pPr>
        <w:pStyle w:val="Akapitzlist"/>
        <w:numPr>
          <w:ilvl w:val="0"/>
          <w:numId w:val="4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urządzenia komunikacji (dojścia, dojazdy, </w:t>
      </w:r>
      <w:r w:rsidR="007E303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miejsca postojowe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D95C7F" w:rsidRPr="006B2E66" w:rsidRDefault="00D95C7F" w:rsidP="004265E1">
      <w:pPr>
        <w:pStyle w:val="NormalnyWeb"/>
        <w:numPr>
          <w:ilvl w:val="0"/>
          <w:numId w:val="41"/>
        </w:numPr>
        <w:spacing w:before="0" w:beforeAutospacing="0" w:after="0" w:line="102" w:lineRule="atLeast"/>
        <w:ind w:left="993"/>
        <w:jc w:val="both"/>
      </w:pPr>
      <w:r w:rsidRPr="006B2E66">
        <w:t>W zakresie zasad kształtowania zabudowy oraz wskaźników zagospodarowania terenów, o których mowa w ust. 1, ustala się:</w:t>
      </w:r>
    </w:p>
    <w:p w:rsidR="00D95C7F" w:rsidRPr="006B2E66" w:rsidRDefault="00D95C7F" w:rsidP="004265E1">
      <w:pPr>
        <w:pStyle w:val="Akapitzlist"/>
        <w:numPr>
          <w:ilvl w:val="0"/>
          <w:numId w:val="43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wy</w:t>
      </w:r>
      <w:r w:rsidR="004C4626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sokość zabudowy nie większą niż </w:t>
      </w:r>
      <w:r w:rsidR="0059657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="004C4626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C4626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 zastrzeżeniem §</w:t>
      </w:r>
      <w:r w:rsidR="003574D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560F5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95C7F" w:rsidRPr="006B2E66" w:rsidRDefault="00D95C7F" w:rsidP="004265E1">
      <w:pPr>
        <w:pStyle w:val="Akapitzlist"/>
        <w:numPr>
          <w:ilvl w:val="0"/>
          <w:numId w:val="43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liczbę kondygnacji nie większą niż </w:t>
      </w:r>
      <w:r w:rsidR="003123E8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4C4626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 z zastrzeżeniem §</w:t>
      </w:r>
      <w:r w:rsidR="003574D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95C7F" w:rsidRPr="006B2E66" w:rsidRDefault="00D95C7F" w:rsidP="004265E1">
      <w:pPr>
        <w:pStyle w:val="Akapitzlist"/>
        <w:numPr>
          <w:ilvl w:val="0"/>
          <w:numId w:val="43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powierzchnię zabudowy nie większą niż </w:t>
      </w:r>
      <w:r w:rsidR="0006598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0% powierzchni działki budowlanej,</w:t>
      </w:r>
    </w:p>
    <w:p w:rsidR="00D95C7F" w:rsidRPr="006B2E66" w:rsidRDefault="00D95C7F" w:rsidP="004265E1">
      <w:pPr>
        <w:pStyle w:val="Akapitzlist"/>
        <w:numPr>
          <w:ilvl w:val="0"/>
          <w:numId w:val="43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wskaźniki intensywności zabudowy:</w:t>
      </w:r>
    </w:p>
    <w:p w:rsidR="00D95C7F" w:rsidRPr="006B2E66" w:rsidRDefault="00D95C7F" w:rsidP="004265E1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minimalny - 0,05,</w:t>
      </w:r>
    </w:p>
    <w:p w:rsidR="00D95C7F" w:rsidRPr="006B2E66" w:rsidRDefault="00D95C7F" w:rsidP="004265E1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maksymalny – </w:t>
      </w:r>
      <w:r w:rsidR="004C4626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3,0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3D58E5" w:rsidRPr="006B2E66" w:rsidRDefault="003D58E5" w:rsidP="004265E1">
      <w:pPr>
        <w:pStyle w:val="Akapitzlist"/>
        <w:numPr>
          <w:ilvl w:val="0"/>
          <w:numId w:val="43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minimalne powierzchnie nowo wydzielanych działek budowlanych – 800</w:t>
      </w:r>
      <w:r w:rsidR="00CA41DB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6B2E6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95C7F" w:rsidRPr="006B2E66" w:rsidRDefault="00D95C7F" w:rsidP="004265E1">
      <w:pPr>
        <w:pStyle w:val="Akapitzlist"/>
        <w:numPr>
          <w:ilvl w:val="0"/>
          <w:numId w:val="43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powierzchnię biologicznie czynną nie mniejszą niż </w:t>
      </w:r>
      <w:r w:rsidR="0059657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6598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% powierzchni działki budowlanej;</w:t>
      </w:r>
    </w:p>
    <w:p w:rsidR="00D95C7F" w:rsidRPr="006B2E66" w:rsidRDefault="00D95C7F" w:rsidP="004265E1">
      <w:pPr>
        <w:pStyle w:val="Akapitzlist"/>
        <w:numPr>
          <w:ilvl w:val="0"/>
          <w:numId w:val="43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dachy:</w:t>
      </w:r>
    </w:p>
    <w:p w:rsidR="00D95C7F" w:rsidRPr="006B2E66" w:rsidRDefault="00D95C7F" w:rsidP="004265E1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budynków mieszkaniowych i usługowych, dwu lub wielospadowe o  nachyleniu głównych połaci od </w:t>
      </w:r>
      <w:r w:rsidR="008C537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25º - 45º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 z dopuszczeniem możliwości realizacji lukarn, świetlików, okien dachowych itp.</w:t>
      </w:r>
      <w:r w:rsidR="004C4626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zastrzeżeniem </w:t>
      </w:r>
      <w:r w:rsidR="00EC36EE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lit.</w:t>
      </w:r>
      <w:r w:rsidR="004C4626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65984" w:rsidRPr="006B2E66" w:rsidRDefault="00065984" w:rsidP="004265E1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dla budynków mieszkaniowych dopuszcza się dachy płaskie o kącie nachylenia od 2º do 15</w:t>
      </w:r>
      <w:r w:rsidR="00520A7F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º,</w:t>
      </w:r>
    </w:p>
    <w:p w:rsidR="00D95C7F" w:rsidRPr="006B2E66" w:rsidRDefault="00D95C7F" w:rsidP="004265E1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budynków </w:t>
      </w:r>
      <w:r w:rsidR="0059657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garażowych</w:t>
      </w:r>
      <w:r w:rsidR="004C4626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="0059657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C4626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§</w:t>
      </w:r>
      <w:r w:rsidR="003574D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CA643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7</w:t>
      </w:r>
      <w:r w:rsidR="00E2495E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20A7F" w:rsidRPr="006B2E66" w:rsidRDefault="00D95C7F" w:rsidP="004265E1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dla wszystkich budynków, w odcieniach czerwieni, szarości lub brązu</w:t>
      </w:r>
      <w:r w:rsidR="00520A7F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95C7F" w:rsidRPr="006B2E66" w:rsidRDefault="00520A7F" w:rsidP="004265E1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dla wszystk</w:t>
      </w:r>
      <w:r w:rsidR="00E2495E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ich budynków z zastrzeżeniem §</w:t>
      </w:r>
      <w:r w:rsidR="003574D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E2495E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643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pkt 7 </w:t>
      </w:r>
      <w:r w:rsidR="00E2495E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wyjątkiem budynków z dachem płaskim, </w:t>
      </w:r>
      <w:r w:rsidR="00CA643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D95C7F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kryte dachówką lub materiałem dachówko podobnym;</w:t>
      </w:r>
    </w:p>
    <w:p w:rsidR="008F2F09" w:rsidRPr="006B2E66" w:rsidRDefault="000714B6" w:rsidP="000714B6">
      <w:pPr>
        <w:pStyle w:val="NormalnyWeb"/>
        <w:numPr>
          <w:ilvl w:val="0"/>
          <w:numId w:val="41"/>
        </w:numPr>
        <w:spacing w:before="0" w:beforeAutospacing="0" w:after="0" w:line="102" w:lineRule="atLeast"/>
        <w:ind w:left="993" w:hanging="426"/>
        <w:jc w:val="both"/>
      </w:pPr>
      <w:r w:rsidRPr="006B2E66">
        <w:t>W zakresie obsługi komunikacyjnej ustala się obowiązek obsługi z dróg publicznych bezpośrednio lub pośrednio, poprzez drogi wewnętrzne albo dojazdy.</w:t>
      </w:r>
    </w:p>
    <w:p w:rsidR="000714B6" w:rsidRPr="006B2E66" w:rsidRDefault="000714B6" w:rsidP="000714B6">
      <w:pPr>
        <w:pStyle w:val="NormalnyWeb"/>
        <w:spacing w:before="0" w:beforeAutospacing="0" w:after="0" w:line="102" w:lineRule="atLeast"/>
        <w:ind w:left="993"/>
        <w:jc w:val="both"/>
      </w:pPr>
    </w:p>
    <w:p w:rsidR="000E55E4" w:rsidRPr="006B2E66" w:rsidRDefault="000E55E4" w:rsidP="000E55E4">
      <w:pPr>
        <w:pStyle w:val="NormalnyWeb"/>
        <w:spacing w:before="0" w:beforeAutospacing="0" w:after="0" w:line="102" w:lineRule="atLeast"/>
        <w:ind w:left="993" w:hanging="993"/>
        <w:jc w:val="both"/>
      </w:pPr>
      <w:r w:rsidRPr="006B2E66">
        <w:rPr>
          <w:b/>
        </w:rPr>
        <w:t xml:space="preserve">§ </w:t>
      </w:r>
      <w:r w:rsidR="00806E11" w:rsidRPr="006B2E66">
        <w:rPr>
          <w:b/>
        </w:rPr>
        <w:t>20</w:t>
      </w:r>
      <w:r w:rsidRPr="006B2E66">
        <w:rPr>
          <w:b/>
        </w:rPr>
        <w:t xml:space="preserve">. </w:t>
      </w:r>
      <w:r w:rsidRPr="006B2E66">
        <w:t xml:space="preserve">1. Dla terenów oznaczonych na rysunku planu symbolami: </w:t>
      </w:r>
      <w:r w:rsidRPr="006B2E66">
        <w:rPr>
          <w:b/>
        </w:rPr>
        <w:t xml:space="preserve">1UM – 17UM </w:t>
      </w:r>
      <w:r w:rsidRPr="006B2E66">
        <w:t>ustala się przeznaczenie: tereny zabudowy śródmiejskiej.</w:t>
      </w:r>
    </w:p>
    <w:p w:rsidR="000E55E4" w:rsidRPr="006B2E66" w:rsidRDefault="000E55E4" w:rsidP="004265E1">
      <w:pPr>
        <w:pStyle w:val="NormalnyWeb"/>
        <w:numPr>
          <w:ilvl w:val="0"/>
          <w:numId w:val="46"/>
        </w:numPr>
        <w:spacing w:before="0" w:beforeAutospacing="0" w:after="0" w:line="102" w:lineRule="atLeast"/>
        <w:ind w:left="993"/>
        <w:jc w:val="both"/>
      </w:pPr>
      <w:r w:rsidRPr="006B2E66">
        <w:t>Na terenach o których mowa w ust.1 dopuszcza się</w:t>
      </w:r>
      <w:r w:rsidR="00534B44" w:rsidRPr="006B2E66">
        <w:t xml:space="preserve"> w ramach przeznaczenia podstawowego</w:t>
      </w:r>
      <w:r w:rsidRPr="006B2E66">
        <w:t xml:space="preserve"> zabudowę mieszkaniową</w:t>
      </w:r>
      <w:r w:rsidR="00A636C1" w:rsidRPr="006B2E66">
        <w:t xml:space="preserve"> jednorodzinną i wielorodzinną</w:t>
      </w:r>
      <w:r w:rsidRPr="006B2E66">
        <w:t xml:space="preserve">, mieszkaniowo-usługową </w:t>
      </w:r>
      <w:r w:rsidR="00A636C1" w:rsidRPr="006B2E66">
        <w:t>i</w:t>
      </w:r>
      <w:r w:rsidRPr="006B2E66">
        <w:t xml:space="preserve"> usługową, w tym usługi publiczne</w:t>
      </w:r>
      <w:r w:rsidR="00A85DD6" w:rsidRPr="006B2E66">
        <w:t>,</w:t>
      </w:r>
      <w:r w:rsidRPr="006B2E66">
        <w:t xml:space="preserve"> hotelarskie</w:t>
      </w:r>
      <w:r w:rsidR="00A85DD6" w:rsidRPr="006B2E66">
        <w:t xml:space="preserve"> i handlowe</w:t>
      </w:r>
      <w:r w:rsidRPr="006B2E66">
        <w:t>.</w:t>
      </w:r>
    </w:p>
    <w:p w:rsidR="000E55E4" w:rsidRPr="006B2E66" w:rsidRDefault="000E55E4" w:rsidP="004265E1">
      <w:pPr>
        <w:pStyle w:val="NormalnyWeb"/>
        <w:numPr>
          <w:ilvl w:val="0"/>
          <w:numId w:val="46"/>
        </w:numPr>
        <w:spacing w:before="0" w:beforeAutospacing="0" w:after="0" w:line="102" w:lineRule="atLeast"/>
        <w:ind w:left="993"/>
        <w:jc w:val="both"/>
      </w:pPr>
      <w:r w:rsidRPr="006B2E66">
        <w:t>Dla teren</w:t>
      </w:r>
      <w:r w:rsidR="00D37F2A" w:rsidRPr="006B2E66">
        <w:t>ów,</w:t>
      </w:r>
      <w:r w:rsidRPr="006B2E66">
        <w:t xml:space="preserve"> o których mowa w ust.1 ustala się przeznaczenia uzupełniające:</w:t>
      </w:r>
    </w:p>
    <w:p w:rsidR="00593065" w:rsidRPr="006B2E66" w:rsidRDefault="00A636C1" w:rsidP="004265E1">
      <w:pPr>
        <w:pStyle w:val="Akapitzlist"/>
        <w:numPr>
          <w:ilvl w:val="0"/>
          <w:numId w:val="4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zabudowa gospodarcza (garaże, budynki gospodarcze);</w:t>
      </w:r>
    </w:p>
    <w:p w:rsidR="00593065" w:rsidRPr="006B2E66" w:rsidRDefault="00593065" w:rsidP="004265E1">
      <w:pPr>
        <w:pStyle w:val="Akapitzlist"/>
        <w:numPr>
          <w:ilvl w:val="0"/>
          <w:numId w:val="4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obiekty sportowo-rekreacyjne;</w:t>
      </w:r>
    </w:p>
    <w:p w:rsidR="000E55E4" w:rsidRPr="006B2E66" w:rsidRDefault="000E55E4" w:rsidP="004265E1">
      <w:pPr>
        <w:pStyle w:val="Akapitzlist"/>
        <w:numPr>
          <w:ilvl w:val="0"/>
          <w:numId w:val="4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obiekty i urządzenia małej architektury;</w:t>
      </w:r>
    </w:p>
    <w:p w:rsidR="000E55E4" w:rsidRPr="006B2E66" w:rsidRDefault="000E55E4" w:rsidP="004265E1">
      <w:pPr>
        <w:pStyle w:val="Akapitzlist"/>
        <w:numPr>
          <w:ilvl w:val="0"/>
          <w:numId w:val="4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zieleń urządzona, place zabaw;</w:t>
      </w:r>
    </w:p>
    <w:p w:rsidR="00A636C1" w:rsidRPr="006B2E66" w:rsidRDefault="00A636C1" w:rsidP="004265E1">
      <w:pPr>
        <w:pStyle w:val="Akapitzlist"/>
        <w:numPr>
          <w:ilvl w:val="0"/>
          <w:numId w:val="4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targowiska;</w:t>
      </w:r>
    </w:p>
    <w:p w:rsidR="000E55E4" w:rsidRPr="006B2E66" w:rsidRDefault="000E55E4" w:rsidP="004265E1">
      <w:pPr>
        <w:pStyle w:val="Akapitzlist"/>
        <w:numPr>
          <w:ilvl w:val="0"/>
          <w:numId w:val="4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obiekty, urządzenia i sieci infrastruktury technicznej;</w:t>
      </w:r>
    </w:p>
    <w:p w:rsidR="000E55E4" w:rsidRPr="006B2E66" w:rsidRDefault="000E55E4" w:rsidP="004265E1">
      <w:pPr>
        <w:pStyle w:val="Akapitzlist"/>
        <w:numPr>
          <w:ilvl w:val="0"/>
          <w:numId w:val="4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urządzenia komunikacji (dojścia, dojazdy, </w:t>
      </w:r>
      <w:r w:rsidR="007E303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miejsca postojowe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0E55E4" w:rsidRPr="006B2E66" w:rsidRDefault="000E55E4" w:rsidP="004265E1">
      <w:pPr>
        <w:pStyle w:val="NormalnyWeb"/>
        <w:numPr>
          <w:ilvl w:val="0"/>
          <w:numId w:val="46"/>
        </w:numPr>
        <w:spacing w:before="0" w:beforeAutospacing="0" w:after="0" w:line="102" w:lineRule="atLeast"/>
        <w:ind w:left="993"/>
        <w:jc w:val="both"/>
      </w:pPr>
      <w:r w:rsidRPr="006B2E66">
        <w:t>W zakresie zasad kształtowania zabudowy oraz wskaźników zagospodarowania terenów, o których mowa w ust. 1, ustala się:</w:t>
      </w:r>
    </w:p>
    <w:p w:rsidR="000E55E4" w:rsidRPr="006B2E66" w:rsidRDefault="000E55E4" w:rsidP="004265E1">
      <w:pPr>
        <w:pStyle w:val="Akapitzlist"/>
        <w:numPr>
          <w:ilvl w:val="0"/>
          <w:numId w:val="48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wy</w:t>
      </w:r>
      <w:r w:rsidR="002B7EF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sokość zabudowy nie większą niż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20 m</w:t>
      </w:r>
      <w:r w:rsidR="002B7EF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zastrzeżeniem §</w:t>
      </w:r>
      <w:r w:rsidR="003574D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2B7EF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E55E4" w:rsidRPr="006B2E66" w:rsidRDefault="000E55E4" w:rsidP="004265E1">
      <w:pPr>
        <w:pStyle w:val="Akapitzlist"/>
        <w:numPr>
          <w:ilvl w:val="0"/>
          <w:numId w:val="48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kondygnacji nie większą niż 5</w:t>
      </w:r>
      <w:r w:rsidR="002B7EF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 z zastrzeżeniem §</w:t>
      </w:r>
      <w:r w:rsidR="003574D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E55E4" w:rsidRPr="006B2E66" w:rsidRDefault="000E55E4" w:rsidP="004265E1">
      <w:pPr>
        <w:pStyle w:val="Akapitzlist"/>
        <w:numPr>
          <w:ilvl w:val="0"/>
          <w:numId w:val="48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powierzchnię zabudowy nie większą niż </w:t>
      </w:r>
      <w:r w:rsidR="00FA4B5C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95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% powierzchni działki budowlanej</w:t>
      </w:r>
      <w:r w:rsidR="00DE4168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E55E4" w:rsidRPr="006B2E66" w:rsidRDefault="000E55E4" w:rsidP="004265E1">
      <w:pPr>
        <w:pStyle w:val="Akapitzlist"/>
        <w:numPr>
          <w:ilvl w:val="0"/>
          <w:numId w:val="48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wskaźniki intensywności zabudowy:</w:t>
      </w:r>
    </w:p>
    <w:p w:rsidR="000E55E4" w:rsidRPr="006B2E66" w:rsidRDefault="000E55E4" w:rsidP="004265E1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minimalny - 0,05,</w:t>
      </w:r>
    </w:p>
    <w:p w:rsidR="000E55E4" w:rsidRPr="006B2E66" w:rsidRDefault="000E55E4" w:rsidP="004265E1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maksymalny – </w:t>
      </w:r>
      <w:r w:rsidR="0059103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FB7CB1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9103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FB7CB1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0E55E4" w:rsidRPr="006B2E66" w:rsidRDefault="000E55E4" w:rsidP="004265E1">
      <w:pPr>
        <w:pStyle w:val="Akapitzlist"/>
        <w:numPr>
          <w:ilvl w:val="0"/>
          <w:numId w:val="48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powierzchnię biologicznie czynną nie mniejszą niż </w:t>
      </w:r>
      <w:r w:rsidR="00FA4B5C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% powierzchni działki budowlanej;</w:t>
      </w:r>
    </w:p>
    <w:p w:rsidR="000E55E4" w:rsidRPr="006B2E66" w:rsidRDefault="000E55E4" w:rsidP="004265E1">
      <w:pPr>
        <w:pStyle w:val="Akapitzlist"/>
        <w:numPr>
          <w:ilvl w:val="0"/>
          <w:numId w:val="48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dachy:</w:t>
      </w:r>
    </w:p>
    <w:p w:rsidR="000E55E4" w:rsidRPr="006B2E66" w:rsidRDefault="00FB7CB1" w:rsidP="004265E1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mansardowe, </w:t>
      </w:r>
      <w:r w:rsidR="00B96BA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dwu lub wielospadowe o </w:t>
      </w:r>
      <w:r w:rsidR="000E55E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nachyleniu głównych połaci od </w:t>
      </w:r>
      <w:r w:rsidR="008C537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25º - 45º</w:t>
      </w:r>
      <w:r w:rsidR="000E55E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 z dopuszczeniem możliwości realizacji lukarn, świetlików, okien dachowych itp.,</w:t>
      </w:r>
    </w:p>
    <w:p w:rsidR="008B0040" w:rsidRPr="006B2E66" w:rsidRDefault="008B0040" w:rsidP="004265E1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terenu 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11UM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dopuszcza się wprowadzenie w środkowej części dachu mansardowego, stropodachu płaskiego,</w:t>
      </w:r>
    </w:p>
    <w:p w:rsidR="00364716" w:rsidRPr="006B2E66" w:rsidRDefault="00364716" w:rsidP="004265E1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dla wszystkich budynków</w:t>
      </w:r>
      <w:r w:rsidR="00CA32EF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zastrzeżeniem </w:t>
      </w:r>
      <w:r w:rsidR="00EC36EE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lit. </w:t>
      </w:r>
      <w:r w:rsidR="0029562F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 kryte dachówką w odcieniach czerwieni, szarości lub brązu;</w:t>
      </w:r>
    </w:p>
    <w:p w:rsidR="000E55E4" w:rsidRPr="006B2E66" w:rsidRDefault="00591033" w:rsidP="006B2E66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dla budynków gospodarczych i garażowych – zgodnie z §</w:t>
      </w:r>
      <w:r w:rsidR="003574D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64716" w:rsidRPr="006B2E66" w:rsidRDefault="00364716" w:rsidP="004265E1">
      <w:pPr>
        <w:pStyle w:val="Akapitzlist"/>
        <w:numPr>
          <w:ilvl w:val="0"/>
          <w:numId w:val="48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dopuszcza się sytuowanie budynków </w:t>
      </w:r>
      <w:r w:rsidR="008B2E2D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granicy działki</w:t>
      </w:r>
      <w:r w:rsidR="008B2E2D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budowlanej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 z zastrzeżeniem pkt. 7.</w:t>
      </w:r>
    </w:p>
    <w:p w:rsidR="00A22C8A" w:rsidRPr="006B2E66" w:rsidRDefault="00A22C8A" w:rsidP="000714B6">
      <w:pPr>
        <w:pStyle w:val="NormalnyWeb"/>
        <w:numPr>
          <w:ilvl w:val="0"/>
          <w:numId w:val="46"/>
        </w:numPr>
        <w:spacing w:before="0" w:beforeAutospacing="0" w:after="0" w:line="102" w:lineRule="atLeast"/>
        <w:ind w:left="993" w:hanging="426"/>
        <w:jc w:val="both"/>
      </w:pPr>
      <w:r w:rsidRPr="006B2E66">
        <w:t xml:space="preserve">Dla </w:t>
      </w:r>
      <w:r w:rsidR="00667354" w:rsidRPr="006B2E66">
        <w:t>obiektów zabytkowych</w:t>
      </w:r>
      <w:r w:rsidRPr="006B2E66">
        <w:t xml:space="preserve">, jako nadrzędne, obowiązują </w:t>
      </w:r>
      <w:r w:rsidR="00667354" w:rsidRPr="006B2E66">
        <w:t xml:space="preserve">odpowiednie </w:t>
      </w:r>
      <w:r w:rsidRPr="006B2E66">
        <w:t>ustalenia §</w:t>
      </w:r>
      <w:r w:rsidR="003574D0" w:rsidRPr="006B2E66">
        <w:t>10</w:t>
      </w:r>
      <w:r w:rsidRPr="006B2E66">
        <w:t>.</w:t>
      </w:r>
    </w:p>
    <w:p w:rsidR="000714B6" w:rsidRPr="006B2E66" w:rsidRDefault="000714B6" w:rsidP="000714B6">
      <w:pPr>
        <w:pStyle w:val="NormalnyWeb"/>
        <w:numPr>
          <w:ilvl w:val="0"/>
          <w:numId w:val="46"/>
        </w:numPr>
        <w:spacing w:before="0" w:beforeAutospacing="0" w:after="0" w:line="102" w:lineRule="atLeast"/>
        <w:ind w:left="993" w:hanging="426"/>
        <w:jc w:val="both"/>
      </w:pPr>
      <w:r w:rsidRPr="006B2E66">
        <w:t>W zakresie obsługi komunikacyjnej ustala się obowiązek obsługi z dróg publicznych bezpośrednio lub pośrednio, poprzez drogi wewnętrzne albo dojazdy.</w:t>
      </w:r>
    </w:p>
    <w:p w:rsidR="00F04CD9" w:rsidRPr="006B2E66" w:rsidRDefault="00F04CD9" w:rsidP="00F04CD9">
      <w:pPr>
        <w:pStyle w:val="NormalnyWeb"/>
        <w:spacing w:before="0" w:beforeAutospacing="0" w:after="0" w:line="102" w:lineRule="atLeast"/>
        <w:ind w:left="709" w:hanging="709"/>
        <w:jc w:val="both"/>
      </w:pPr>
      <w:r w:rsidRPr="006B2E66">
        <w:rPr>
          <w:b/>
        </w:rPr>
        <w:t>§ 21.</w:t>
      </w:r>
      <w:r w:rsidRPr="006B2E66">
        <w:t xml:space="preserve"> 1. </w:t>
      </w:r>
      <w:r w:rsidR="00FA4B5C" w:rsidRPr="006B2E66">
        <w:t xml:space="preserve">Dla terenów oznaczonych na rysunku planu symbolami: </w:t>
      </w:r>
      <w:r w:rsidR="00FA4B5C" w:rsidRPr="006B2E66">
        <w:rPr>
          <w:b/>
        </w:rPr>
        <w:t xml:space="preserve">1RM – </w:t>
      </w:r>
      <w:r w:rsidR="00426E98" w:rsidRPr="006B2E66">
        <w:rPr>
          <w:b/>
        </w:rPr>
        <w:t>3</w:t>
      </w:r>
      <w:r w:rsidR="00FA4B5C" w:rsidRPr="006B2E66">
        <w:rPr>
          <w:b/>
        </w:rPr>
        <w:t xml:space="preserve">RM, </w:t>
      </w:r>
      <w:r w:rsidR="00FA4B5C" w:rsidRPr="006B2E66">
        <w:t>ustala się przeznaczenie podstawo</w:t>
      </w:r>
      <w:r w:rsidRPr="006B2E66">
        <w:t>we: tereny zabudowy zagrodowej.</w:t>
      </w:r>
    </w:p>
    <w:p w:rsidR="00FA4B5C" w:rsidRPr="006B2E66" w:rsidRDefault="00F04CD9" w:rsidP="003D629D">
      <w:pPr>
        <w:pStyle w:val="NormalnyWeb"/>
        <w:numPr>
          <w:ilvl w:val="0"/>
          <w:numId w:val="186"/>
        </w:numPr>
        <w:spacing w:before="0" w:beforeAutospacing="0" w:after="0" w:line="102" w:lineRule="atLeast"/>
        <w:jc w:val="both"/>
      </w:pPr>
      <w:r w:rsidRPr="006B2E66">
        <w:t xml:space="preserve">Dla terenów, </w:t>
      </w:r>
      <w:r w:rsidR="00FA4B5C" w:rsidRPr="006B2E66">
        <w:t>ustala się</w:t>
      </w:r>
      <w:r w:rsidR="008006F9" w:rsidRPr="006B2E66">
        <w:t xml:space="preserve"> przeznaczenie uzupełniające</w:t>
      </w:r>
      <w:r w:rsidR="00FA4B5C" w:rsidRPr="006B2E66">
        <w:t>:</w:t>
      </w:r>
    </w:p>
    <w:p w:rsidR="000262A9" w:rsidRPr="006B2E66" w:rsidRDefault="000262A9" w:rsidP="003D629D">
      <w:pPr>
        <w:pStyle w:val="Akapitzlist"/>
        <w:numPr>
          <w:ilvl w:val="0"/>
          <w:numId w:val="18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zabudowa gospodarcza (garaże, budynki gospodarcze);</w:t>
      </w:r>
    </w:p>
    <w:p w:rsidR="000262A9" w:rsidRPr="006B2E66" w:rsidRDefault="000262A9" w:rsidP="003D629D">
      <w:pPr>
        <w:pStyle w:val="Akapitzlist"/>
        <w:numPr>
          <w:ilvl w:val="0"/>
          <w:numId w:val="18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obiekty i urządzenia małej architektury;</w:t>
      </w:r>
    </w:p>
    <w:p w:rsidR="000262A9" w:rsidRPr="006B2E66" w:rsidRDefault="000262A9" w:rsidP="003D629D">
      <w:pPr>
        <w:pStyle w:val="Akapitzlist"/>
        <w:numPr>
          <w:ilvl w:val="0"/>
          <w:numId w:val="18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zieleń urządzona, place zabaw;</w:t>
      </w:r>
    </w:p>
    <w:p w:rsidR="000262A9" w:rsidRPr="006B2E66" w:rsidRDefault="000262A9" w:rsidP="003D629D">
      <w:pPr>
        <w:pStyle w:val="Akapitzlist"/>
        <w:numPr>
          <w:ilvl w:val="0"/>
          <w:numId w:val="18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urządzenia komunikacji (dojścia, dojazdy, miejsca postojowe).</w:t>
      </w:r>
    </w:p>
    <w:p w:rsidR="008006F9" w:rsidRPr="006B2E66" w:rsidRDefault="008006F9" w:rsidP="004265E1">
      <w:pPr>
        <w:pStyle w:val="NormalnyWeb"/>
        <w:numPr>
          <w:ilvl w:val="0"/>
          <w:numId w:val="51"/>
        </w:numPr>
        <w:spacing w:before="0" w:beforeAutospacing="0" w:after="0" w:line="102" w:lineRule="atLeast"/>
        <w:ind w:left="993"/>
        <w:jc w:val="both"/>
      </w:pPr>
      <w:r w:rsidRPr="006B2E66">
        <w:t>W zakresie zasad kształtowania zabudowy oraz wskaźników zagospodarowania terenów, o których mowa w ust. 1 ustala się:</w:t>
      </w:r>
    </w:p>
    <w:p w:rsidR="00073240" w:rsidRPr="006B2E66" w:rsidRDefault="00FA4B5C" w:rsidP="004265E1">
      <w:pPr>
        <w:pStyle w:val="Akapitzlist"/>
        <w:numPr>
          <w:ilvl w:val="0"/>
          <w:numId w:val="5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wy</w:t>
      </w:r>
      <w:r w:rsidR="009D3418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sokość zabudowy nie większą niż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12 m</w:t>
      </w:r>
      <w:r w:rsidR="009D3418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zastrzeżeniem §</w:t>
      </w:r>
      <w:r w:rsidR="003574D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CA643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7</w:t>
      </w:r>
      <w:r w:rsidR="009D3418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A4B5C" w:rsidRPr="006B2E66" w:rsidRDefault="00FA4B5C" w:rsidP="004265E1">
      <w:pPr>
        <w:pStyle w:val="Akapitzlist"/>
        <w:numPr>
          <w:ilvl w:val="0"/>
          <w:numId w:val="5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liczbę kondygnacji nie większą niż </w:t>
      </w:r>
      <w:r w:rsidR="00A6568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D3418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 z zastrzeżeniem §</w:t>
      </w:r>
      <w:r w:rsidR="003574D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CA643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7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A4B5C" w:rsidRPr="006B2E66" w:rsidRDefault="00FA4B5C" w:rsidP="004265E1">
      <w:pPr>
        <w:pStyle w:val="Akapitzlist"/>
        <w:numPr>
          <w:ilvl w:val="0"/>
          <w:numId w:val="5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powierzchnię zabudowy nie większą niż </w:t>
      </w:r>
      <w:r w:rsidR="002B7EF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50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% powierzchni działki budowlanej</w:t>
      </w:r>
      <w:r w:rsidR="00DE4168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A4B5C" w:rsidRPr="006B2E66" w:rsidRDefault="00FA4B5C" w:rsidP="004265E1">
      <w:pPr>
        <w:pStyle w:val="Akapitzlist"/>
        <w:numPr>
          <w:ilvl w:val="0"/>
          <w:numId w:val="5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wskaźniki intensywności zabudowy:</w:t>
      </w:r>
    </w:p>
    <w:p w:rsidR="00FA4B5C" w:rsidRPr="006B2E66" w:rsidRDefault="00FA4B5C" w:rsidP="004265E1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minimalny - 0,05,</w:t>
      </w:r>
    </w:p>
    <w:p w:rsidR="00FA4B5C" w:rsidRPr="006B2E66" w:rsidRDefault="00FA4B5C" w:rsidP="004265E1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maksymalny </w:t>
      </w:r>
      <w:r w:rsidR="003E0A26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7324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1,</w:t>
      </w:r>
      <w:r w:rsidR="002B7EF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FA4B5C" w:rsidRPr="006B2E66" w:rsidRDefault="00FA4B5C" w:rsidP="004265E1">
      <w:pPr>
        <w:pStyle w:val="Akapitzlist"/>
        <w:numPr>
          <w:ilvl w:val="0"/>
          <w:numId w:val="5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powierzchnię biologicznie czynną nie mniejszą niż </w:t>
      </w:r>
      <w:r w:rsidR="002B7EF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0% powierzchni działki budowlanej;</w:t>
      </w:r>
    </w:p>
    <w:p w:rsidR="00FA4B5C" w:rsidRPr="006B2E66" w:rsidRDefault="00FA4B5C" w:rsidP="004265E1">
      <w:pPr>
        <w:pStyle w:val="Akapitzlist"/>
        <w:numPr>
          <w:ilvl w:val="0"/>
          <w:numId w:val="5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dachy:</w:t>
      </w:r>
    </w:p>
    <w:p w:rsidR="00FA4B5C" w:rsidRPr="006B2E66" w:rsidRDefault="00FA4B5C" w:rsidP="004265E1">
      <w:pPr>
        <w:pStyle w:val="Akapitzlist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dwu lub </w:t>
      </w:r>
      <w:r w:rsidR="00A6568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czter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ospadowe o  nachyleniu głównych połaci od </w:t>
      </w:r>
      <w:r w:rsidR="008C537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25º - 45º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 z wysuniętymi okapami, z dopuszczeniem możliwości realizacji lukarn, świetlików, okien dachowych,</w:t>
      </w:r>
    </w:p>
    <w:p w:rsidR="00FA4B5C" w:rsidRPr="006B2E66" w:rsidRDefault="00FA4B5C" w:rsidP="004265E1">
      <w:pPr>
        <w:pStyle w:val="Akapitzlist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dla wszystkich budynków</w:t>
      </w:r>
      <w:r w:rsidR="00A6568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 odcieniach czerwieni, szarości lub brązu kryte dachówką lub materiałem dachówko podobnym;</w:t>
      </w:r>
    </w:p>
    <w:p w:rsidR="000714B6" w:rsidRPr="006B2E66" w:rsidRDefault="000714B6" w:rsidP="000714B6">
      <w:pPr>
        <w:pStyle w:val="NormalnyWeb"/>
        <w:numPr>
          <w:ilvl w:val="0"/>
          <w:numId w:val="51"/>
        </w:numPr>
        <w:spacing w:before="0" w:beforeAutospacing="0" w:after="0" w:line="102" w:lineRule="atLeast"/>
        <w:ind w:left="993" w:hanging="284"/>
        <w:jc w:val="both"/>
      </w:pPr>
      <w:r w:rsidRPr="006B2E66">
        <w:t>W zakresie obsługi komunikacyjnej ustala się obowiązek obsługi z dróg publicznych bezpośrednio lub pośrednio, poprzez drogi wewnętrzne albo dojazdy.</w:t>
      </w:r>
    </w:p>
    <w:p w:rsidR="000714B6" w:rsidRPr="006B2E66" w:rsidRDefault="000714B6" w:rsidP="000714B6">
      <w:pPr>
        <w:pStyle w:val="NormalnyWeb"/>
        <w:spacing w:before="0" w:beforeAutospacing="0" w:after="0" w:line="102" w:lineRule="atLeast"/>
        <w:ind w:left="360"/>
        <w:jc w:val="both"/>
      </w:pPr>
    </w:p>
    <w:p w:rsidR="00AF2F4B" w:rsidRPr="006B2E66" w:rsidRDefault="00AF2F4B" w:rsidP="00AF2F4B">
      <w:pPr>
        <w:pStyle w:val="NormalnyWeb"/>
        <w:spacing w:before="0" w:beforeAutospacing="0" w:after="0" w:line="102" w:lineRule="atLeast"/>
        <w:ind w:left="993" w:hanging="993"/>
        <w:jc w:val="both"/>
      </w:pPr>
      <w:r w:rsidRPr="006B2E66">
        <w:rPr>
          <w:b/>
        </w:rPr>
        <w:t xml:space="preserve">§ </w:t>
      </w:r>
      <w:r w:rsidR="006D08DD" w:rsidRPr="006B2E66">
        <w:rPr>
          <w:b/>
        </w:rPr>
        <w:t>2</w:t>
      </w:r>
      <w:r w:rsidR="00806E11" w:rsidRPr="006B2E66">
        <w:rPr>
          <w:b/>
        </w:rPr>
        <w:t>2</w:t>
      </w:r>
      <w:r w:rsidRPr="006B2E66">
        <w:rPr>
          <w:b/>
        </w:rPr>
        <w:t xml:space="preserve">. </w:t>
      </w:r>
      <w:r w:rsidRPr="006B2E66">
        <w:t xml:space="preserve">1. Dla terenów oznaczonych na rysunku planu symbolami: </w:t>
      </w:r>
      <w:r w:rsidR="00D37F2A" w:rsidRPr="006B2E66">
        <w:rPr>
          <w:b/>
        </w:rPr>
        <w:t>1</w:t>
      </w:r>
      <w:r w:rsidR="00ED0850" w:rsidRPr="006B2E66">
        <w:rPr>
          <w:b/>
          <w:bCs/>
        </w:rPr>
        <w:t>M</w:t>
      </w:r>
      <w:r w:rsidR="00790A8C" w:rsidRPr="006B2E66">
        <w:rPr>
          <w:b/>
          <w:bCs/>
        </w:rPr>
        <w:t>N/</w:t>
      </w:r>
      <w:r w:rsidR="00D37F2A" w:rsidRPr="006B2E66">
        <w:rPr>
          <w:b/>
          <w:bCs/>
        </w:rPr>
        <w:t xml:space="preserve">U – </w:t>
      </w:r>
      <w:r w:rsidR="00426E98" w:rsidRPr="006B2E66">
        <w:rPr>
          <w:b/>
        </w:rPr>
        <w:t>2</w:t>
      </w:r>
      <w:r w:rsidR="00785F5D" w:rsidRPr="006B2E66">
        <w:rPr>
          <w:b/>
        </w:rPr>
        <w:t>6</w:t>
      </w:r>
      <w:r w:rsidR="00426E98" w:rsidRPr="006B2E66">
        <w:rPr>
          <w:b/>
        </w:rPr>
        <w:t>MN/U</w:t>
      </w:r>
      <w:r w:rsidRPr="006B2E66">
        <w:rPr>
          <w:b/>
        </w:rPr>
        <w:t xml:space="preserve">, </w:t>
      </w:r>
      <w:r w:rsidRPr="006B2E66">
        <w:t>ustala się przeznacze</w:t>
      </w:r>
      <w:r w:rsidR="00ED0850" w:rsidRPr="006B2E66">
        <w:t>nie: tereny zabudowy mieszkaniowo-usługowej.</w:t>
      </w:r>
    </w:p>
    <w:p w:rsidR="009572D6" w:rsidRPr="006B2E66" w:rsidRDefault="00AF2F4B" w:rsidP="004265E1">
      <w:pPr>
        <w:pStyle w:val="NormalnyWeb"/>
        <w:numPr>
          <w:ilvl w:val="0"/>
          <w:numId w:val="55"/>
        </w:numPr>
        <w:spacing w:before="0" w:beforeAutospacing="0" w:after="0" w:line="102" w:lineRule="atLeast"/>
        <w:ind w:left="993"/>
        <w:jc w:val="both"/>
      </w:pPr>
      <w:r w:rsidRPr="006B2E66">
        <w:t>Na terenach o których mowa w ust.1 dopuszcza się</w:t>
      </w:r>
      <w:r w:rsidR="00534B44" w:rsidRPr="006B2E66">
        <w:t xml:space="preserve"> w ramach przeznaczenia podstawowego</w:t>
      </w:r>
      <w:r w:rsidR="00D37F2A" w:rsidRPr="006B2E66">
        <w:t xml:space="preserve">: </w:t>
      </w:r>
      <w:r w:rsidR="009572D6" w:rsidRPr="006B2E66">
        <w:t xml:space="preserve">zabudowę </w:t>
      </w:r>
      <w:r w:rsidR="00DE4168" w:rsidRPr="006B2E66">
        <w:t>mieszkaniową jednorodzinną</w:t>
      </w:r>
      <w:r w:rsidR="00534B44" w:rsidRPr="006B2E66">
        <w:t xml:space="preserve">, </w:t>
      </w:r>
      <w:r w:rsidR="009572D6" w:rsidRPr="006B2E66">
        <w:t xml:space="preserve">zabudowę </w:t>
      </w:r>
      <w:r w:rsidR="00D37F2A" w:rsidRPr="006B2E66">
        <w:t>usługową – usługi nieuciążliwe</w:t>
      </w:r>
      <w:r w:rsidR="00790A8C" w:rsidRPr="006B2E66">
        <w:t>;</w:t>
      </w:r>
    </w:p>
    <w:p w:rsidR="00D37F2A" w:rsidRPr="006B2E66" w:rsidRDefault="00D37F2A" w:rsidP="004265E1">
      <w:pPr>
        <w:pStyle w:val="NormalnyWeb"/>
        <w:numPr>
          <w:ilvl w:val="0"/>
          <w:numId w:val="55"/>
        </w:numPr>
        <w:spacing w:before="0" w:beforeAutospacing="0" w:after="0" w:line="102" w:lineRule="atLeast"/>
        <w:ind w:left="993"/>
        <w:jc w:val="both"/>
      </w:pPr>
      <w:r w:rsidRPr="006B2E66">
        <w:t>Funkcje o których mowa w ust. 2 mogą występować łącznie lub samodzielnie w ramach jednej działki budowlanej.</w:t>
      </w:r>
    </w:p>
    <w:p w:rsidR="00AF2F4B" w:rsidRPr="006B2E66" w:rsidRDefault="00AF2F4B" w:rsidP="004265E1">
      <w:pPr>
        <w:pStyle w:val="NormalnyWeb"/>
        <w:numPr>
          <w:ilvl w:val="0"/>
          <w:numId w:val="55"/>
        </w:numPr>
        <w:spacing w:before="0" w:beforeAutospacing="0" w:after="0" w:line="102" w:lineRule="atLeast"/>
        <w:ind w:left="993"/>
        <w:jc w:val="both"/>
      </w:pPr>
      <w:r w:rsidRPr="006B2E66">
        <w:t>Dla teren</w:t>
      </w:r>
      <w:r w:rsidR="00D37F2A" w:rsidRPr="006B2E66">
        <w:t>ów,</w:t>
      </w:r>
      <w:r w:rsidRPr="006B2E66">
        <w:t xml:space="preserve"> o których mowa w ust.1 ustala się przeznaczenia uzupełniające:</w:t>
      </w:r>
    </w:p>
    <w:p w:rsidR="00AF2F4B" w:rsidRPr="006B2E66" w:rsidRDefault="00AF2F4B" w:rsidP="004265E1">
      <w:pPr>
        <w:pStyle w:val="Akapitzlist"/>
        <w:numPr>
          <w:ilvl w:val="0"/>
          <w:numId w:val="56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zabudowa gospodarcza </w:t>
      </w:r>
      <w:r w:rsidR="00C9162E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i garażowa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F2F4B" w:rsidRPr="006B2E66" w:rsidRDefault="00AF2F4B" w:rsidP="004265E1">
      <w:pPr>
        <w:pStyle w:val="Akapitzlist"/>
        <w:numPr>
          <w:ilvl w:val="0"/>
          <w:numId w:val="56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obiekty i urządzenia małej architektury;</w:t>
      </w:r>
    </w:p>
    <w:p w:rsidR="00AF2F4B" w:rsidRPr="006B2E66" w:rsidRDefault="00AF2F4B" w:rsidP="004265E1">
      <w:pPr>
        <w:pStyle w:val="Akapitzlist"/>
        <w:numPr>
          <w:ilvl w:val="0"/>
          <w:numId w:val="56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zieleń urządzona, place zabaw;</w:t>
      </w:r>
    </w:p>
    <w:p w:rsidR="00AF2F4B" w:rsidRPr="006B2E66" w:rsidRDefault="00AF2F4B" w:rsidP="004265E1">
      <w:pPr>
        <w:pStyle w:val="Akapitzlist"/>
        <w:numPr>
          <w:ilvl w:val="0"/>
          <w:numId w:val="56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obiekty, urządzenia i sieci infrastruktury technicznej;</w:t>
      </w:r>
    </w:p>
    <w:p w:rsidR="00AF2F4B" w:rsidRPr="006B2E66" w:rsidRDefault="00AF2F4B" w:rsidP="004265E1">
      <w:pPr>
        <w:pStyle w:val="Akapitzlist"/>
        <w:numPr>
          <w:ilvl w:val="0"/>
          <w:numId w:val="56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urządzenia komunikacji (dojścia, dojazdy, </w:t>
      </w:r>
      <w:r w:rsidR="007E303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miejsca postojowe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AF2F4B" w:rsidRPr="006B2E66" w:rsidRDefault="00AF2F4B" w:rsidP="004265E1">
      <w:pPr>
        <w:pStyle w:val="NormalnyWeb"/>
        <w:numPr>
          <w:ilvl w:val="0"/>
          <w:numId w:val="55"/>
        </w:numPr>
        <w:spacing w:before="0" w:beforeAutospacing="0" w:after="0" w:line="102" w:lineRule="atLeast"/>
        <w:ind w:left="993"/>
        <w:jc w:val="both"/>
      </w:pPr>
      <w:r w:rsidRPr="006B2E66">
        <w:t>W zakresie zasad kształtowania zabudowy oraz wskaźników zagospodarowania terenów, o których mowa w ust. 1, ustala się:</w:t>
      </w:r>
    </w:p>
    <w:p w:rsidR="000E61BE" w:rsidRPr="006B2E66" w:rsidRDefault="00AF2F4B" w:rsidP="004265E1">
      <w:pPr>
        <w:pStyle w:val="Akapitzlist"/>
        <w:numPr>
          <w:ilvl w:val="0"/>
          <w:numId w:val="5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wysok</w:t>
      </w:r>
      <w:r w:rsidR="0079280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ość zabudowy nie większą niż </w:t>
      </w:r>
      <w:r w:rsidR="000E61BE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12 m</w:t>
      </w:r>
      <w:r w:rsidR="0079280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 z zastrzeżeniem §</w:t>
      </w:r>
      <w:r w:rsidR="003574D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CA643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7</w:t>
      </w:r>
      <w:r w:rsidR="0079280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0E61BE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2F4B" w:rsidRPr="006B2E66" w:rsidRDefault="00AF2F4B" w:rsidP="004265E1">
      <w:pPr>
        <w:pStyle w:val="Akapitzlist"/>
        <w:numPr>
          <w:ilvl w:val="0"/>
          <w:numId w:val="5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liczbę kondygnacji nie większą niż </w:t>
      </w:r>
      <w:r w:rsidR="0067738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79280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 z zastrzeżeniem §</w:t>
      </w:r>
      <w:r w:rsidR="003574D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CA643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7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F2F4B" w:rsidRPr="006B2E66" w:rsidRDefault="00AF2F4B" w:rsidP="004265E1">
      <w:pPr>
        <w:pStyle w:val="Akapitzlist"/>
        <w:numPr>
          <w:ilvl w:val="0"/>
          <w:numId w:val="5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powierzchnię zabudowy nie większą niż </w:t>
      </w:r>
      <w:r w:rsidR="0079280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0% powierzchni działki budowlanej</w:t>
      </w:r>
      <w:r w:rsidR="00DE4168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F2F4B" w:rsidRPr="006B2E66" w:rsidRDefault="00AF2F4B" w:rsidP="004265E1">
      <w:pPr>
        <w:pStyle w:val="Akapitzlist"/>
        <w:numPr>
          <w:ilvl w:val="0"/>
          <w:numId w:val="5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wskaźniki intensywności zabudowy:</w:t>
      </w:r>
    </w:p>
    <w:p w:rsidR="00AF2F4B" w:rsidRPr="006B2E66" w:rsidRDefault="00AF2F4B" w:rsidP="004265E1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minimalny - 0,05,</w:t>
      </w:r>
    </w:p>
    <w:p w:rsidR="00AF2F4B" w:rsidRPr="006B2E66" w:rsidRDefault="00AF2F4B" w:rsidP="004265E1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maksymalny </w:t>
      </w:r>
      <w:r w:rsidR="003E0A26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9417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1,</w:t>
      </w:r>
      <w:r w:rsidR="0079280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F93400" w:rsidRPr="006B2E66" w:rsidRDefault="00F93400" w:rsidP="004265E1">
      <w:pPr>
        <w:pStyle w:val="Akapitzlist"/>
        <w:numPr>
          <w:ilvl w:val="0"/>
          <w:numId w:val="5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minimalne powierzchnie nowo wydzielanych działek </w:t>
      </w:r>
      <w:r w:rsidR="00995DB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budowlanych – </w:t>
      </w:r>
      <w:r w:rsidR="00C9162E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="00CA41DB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6B2E6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F2F4B" w:rsidRPr="006B2E66" w:rsidRDefault="00AF2F4B" w:rsidP="004265E1">
      <w:pPr>
        <w:pStyle w:val="Akapitzlist"/>
        <w:numPr>
          <w:ilvl w:val="0"/>
          <w:numId w:val="5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powierzchnię biologicznie czynną nie mniejszą niż </w:t>
      </w:r>
      <w:r w:rsidR="0079280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0% powierzchni działki budowlanej;</w:t>
      </w:r>
    </w:p>
    <w:p w:rsidR="00AF2F4B" w:rsidRPr="006B2E66" w:rsidRDefault="00AF2F4B" w:rsidP="004265E1">
      <w:pPr>
        <w:pStyle w:val="Akapitzlist"/>
        <w:numPr>
          <w:ilvl w:val="0"/>
          <w:numId w:val="5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dachy:</w:t>
      </w:r>
    </w:p>
    <w:p w:rsidR="00894174" w:rsidRPr="006B2E66" w:rsidRDefault="00894174" w:rsidP="004265E1">
      <w:pPr>
        <w:pStyle w:val="Akapitzlist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budynków mieszkaniowych dwu lub czterospadowe o  nachyleniu głównych połaci od </w:t>
      </w:r>
      <w:r w:rsidR="008C537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25º - 45º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 wysuniętymi okapami, z dopuszczeniem możliwości realizacji lukarn, </w:t>
      </w:r>
      <w:r w:rsidR="00CA643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świetlików, okien dachowych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94174" w:rsidRPr="006B2E66" w:rsidRDefault="00894174" w:rsidP="004265E1">
      <w:pPr>
        <w:pStyle w:val="Akapitzlist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budynków </w:t>
      </w:r>
      <w:r w:rsidR="0079280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usługowych,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dwu lub wielospadowe o  nachyleniu głównych połaci od 15º - 40º, z wysuniętymi okapami;</w:t>
      </w:r>
    </w:p>
    <w:p w:rsidR="00894174" w:rsidRPr="006B2E66" w:rsidRDefault="00894174" w:rsidP="004265E1">
      <w:pPr>
        <w:pStyle w:val="Akapitzlist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dla wszystkich budynków,</w:t>
      </w:r>
      <w:r w:rsidR="00350A1A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2DA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wymienionych w </w:t>
      </w:r>
      <w:r w:rsidR="00EC36EE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lit. </w:t>
      </w:r>
      <w:r w:rsidR="007E2DA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a i b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 w odcieniach czerwieni, szarości lub brązu kryte dachówką lub materiałem dachówko podobnym;</w:t>
      </w:r>
    </w:p>
    <w:p w:rsidR="00350A1A" w:rsidRPr="006B2E66" w:rsidRDefault="00894174" w:rsidP="004265E1">
      <w:pPr>
        <w:pStyle w:val="Akapitzlist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dla budynków gospodarczych</w:t>
      </w:r>
      <w:r w:rsidR="007E2DA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garażowych zgodnie z §</w:t>
      </w:r>
      <w:r w:rsidR="003574D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CA643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7</w:t>
      </w:r>
      <w:r w:rsidR="007E2DA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E7F50" w:rsidRPr="006B2E66" w:rsidRDefault="000E7F50" w:rsidP="000E7F50">
      <w:pPr>
        <w:pStyle w:val="Bezodstpw"/>
        <w:numPr>
          <w:ilvl w:val="0"/>
          <w:numId w:val="55"/>
        </w:numPr>
        <w:ind w:left="993" w:hanging="426"/>
        <w:rPr>
          <w:rFonts w:ascii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hAnsi="Times New Roman" w:cs="Times New Roman"/>
          <w:sz w:val="24"/>
          <w:szCs w:val="24"/>
          <w:lang w:eastAsia="pl-PL"/>
        </w:rPr>
        <w:t>Dla obiektów zabytkowych, jako nadrzędne, obowiązują odpowiednie ustalenia §10.</w:t>
      </w:r>
    </w:p>
    <w:p w:rsidR="008F2F09" w:rsidRPr="006B2E66" w:rsidRDefault="000714B6" w:rsidP="000E7F50">
      <w:pPr>
        <w:pStyle w:val="Bezodstpw"/>
        <w:numPr>
          <w:ilvl w:val="0"/>
          <w:numId w:val="55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 w:rsidRPr="006B2E66">
        <w:rPr>
          <w:rFonts w:ascii="Times New Roman" w:hAnsi="Times New Roman" w:cs="Times New Roman"/>
          <w:sz w:val="24"/>
          <w:szCs w:val="24"/>
        </w:rPr>
        <w:t>W zakresie obsługi komunikacyjnej ustala się obowiązek obsługi z dróg publicznych bezpośrednio lub pośrednio, poprzez drogi wewnętrzne albo dojazdy.</w:t>
      </w:r>
    </w:p>
    <w:p w:rsidR="000E7F50" w:rsidRPr="006B2E66" w:rsidRDefault="000E7F50" w:rsidP="00FC657F">
      <w:pPr>
        <w:pStyle w:val="NormalnyWeb"/>
        <w:spacing w:before="0" w:beforeAutospacing="0" w:after="0" w:line="102" w:lineRule="atLeast"/>
        <w:jc w:val="both"/>
      </w:pPr>
    </w:p>
    <w:p w:rsidR="006D08DD" w:rsidRPr="006B2E66" w:rsidRDefault="006D08DD" w:rsidP="006D08DD">
      <w:pPr>
        <w:pStyle w:val="NormalnyWeb"/>
        <w:spacing w:before="0" w:beforeAutospacing="0" w:after="0" w:line="102" w:lineRule="atLeast"/>
        <w:ind w:left="993" w:hanging="993"/>
        <w:jc w:val="both"/>
      </w:pPr>
      <w:r w:rsidRPr="006B2E66">
        <w:rPr>
          <w:b/>
        </w:rPr>
        <w:t>§ 2</w:t>
      </w:r>
      <w:r w:rsidR="00806E11" w:rsidRPr="006B2E66">
        <w:rPr>
          <w:b/>
        </w:rPr>
        <w:t>3</w:t>
      </w:r>
      <w:r w:rsidRPr="006B2E66">
        <w:rPr>
          <w:b/>
        </w:rPr>
        <w:t xml:space="preserve">. </w:t>
      </w:r>
      <w:r w:rsidRPr="006B2E66">
        <w:t xml:space="preserve">1. Dla terenów oznaczonych na rysunku planu symbolami: </w:t>
      </w:r>
      <w:r w:rsidRPr="006B2E66">
        <w:rPr>
          <w:b/>
        </w:rPr>
        <w:t>1</w:t>
      </w:r>
      <w:r w:rsidRPr="006B2E66">
        <w:rPr>
          <w:b/>
          <w:bCs/>
        </w:rPr>
        <w:t>U – 1</w:t>
      </w:r>
      <w:r w:rsidR="0031732C" w:rsidRPr="006B2E66">
        <w:rPr>
          <w:b/>
          <w:bCs/>
        </w:rPr>
        <w:t>1</w:t>
      </w:r>
      <w:r w:rsidRPr="006B2E66">
        <w:rPr>
          <w:b/>
          <w:bCs/>
        </w:rPr>
        <w:t>U</w:t>
      </w:r>
      <w:r w:rsidRPr="006B2E66">
        <w:rPr>
          <w:b/>
        </w:rPr>
        <w:t>, 1</w:t>
      </w:r>
      <w:r w:rsidR="0031732C" w:rsidRPr="006B2E66">
        <w:rPr>
          <w:b/>
        </w:rPr>
        <w:t>3</w:t>
      </w:r>
      <w:r w:rsidR="00C13C0D" w:rsidRPr="006B2E66">
        <w:rPr>
          <w:b/>
        </w:rPr>
        <w:t>U</w:t>
      </w:r>
      <w:r w:rsidR="009315B7" w:rsidRPr="006B2E66">
        <w:rPr>
          <w:b/>
        </w:rPr>
        <w:t>-</w:t>
      </w:r>
      <w:r w:rsidR="00C13C0D" w:rsidRPr="006B2E66">
        <w:rPr>
          <w:b/>
        </w:rPr>
        <w:t>2</w:t>
      </w:r>
      <w:r w:rsidR="008B4240" w:rsidRPr="006B2E66">
        <w:rPr>
          <w:b/>
        </w:rPr>
        <w:t>1</w:t>
      </w:r>
      <w:r w:rsidRPr="006B2E66">
        <w:rPr>
          <w:b/>
        </w:rPr>
        <w:t xml:space="preserve">U, </w:t>
      </w:r>
      <w:r w:rsidR="00312D83" w:rsidRPr="006B2E66">
        <w:rPr>
          <w:b/>
        </w:rPr>
        <w:t>2</w:t>
      </w:r>
      <w:r w:rsidR="008B4240" w:rsidRPr="006B2E66">
        <w:rPr>
          <w:b/>
        </w:rPr>
        <w:t>5</w:t>
      </w:r>
      <w:r w:rsidR="00312D83" w:rsidRPr="006B2E66">
        <w:rPr>
          <w:b/>
        </w:rPr>
        <w:t>U</w:t>
      </w:r>
      <w:r w:rsidR="00A942ED" w:rsidRPr="006B2E66">
        <w:rPr>
          <w:b/>
        </w:rPr>
        <w:t xml:space="preserve"> </w:t>
      </w:r>
      <w:r w:rsidR="005F7D45" w:rsidRPr="006B2E66">
        <w:rPr>
          <w:b/>
        </w:rPr>
        <w:t>-</w:t>
      </w:r>
      <w:r w:rsidR="009E582E" w:rsidRPr="006B2E66">
        <w:rPr>
          <w:b/>
        </w:rPr>
        <w:t xml:space="preserve"> 3</w:t>
      </w:r>
      <w:r w:rsidR="008B4240" w:rsidRPr="006B2E66">
        <w:rPr>
          <w:b/>
        </w:rPr>
        <w:t>5</w:t>
      </w:r>
      <w:r w:rsidRPr="006B2E66">
        <w:rPr>
          <w:b/>
        </w:rPr>
        <w:t>U, 3</w:t>
      </w:r>
      <w:r w:rsidR="008B4240" w:rsidRPr="006B2E66">
        <w:rPr>
          <w:b/>
        </w:rPr>
        <w:t>7</w:t>
      </w:r>
      <w:r w:rsidRPr="006B2E66">
        <w:rPr>
          <w:b/>
        </w:rPr>
        <w:t>U</w:t>
      </w:r>
      <w:r w:rsidR="00D35CA7" w:rsidRPr="006B2E66">
        <w:rPr>
          <w:b/>
        </w:rPr>
        <w:t xml:space="preserve"> - </w:t>
      </w:r>
      <w:r w:rsidR="009E582E" w:rsidRPr="006B2E66">
        <w:rPr>
          <w:b/>
        </w:rPr>
        <w:t>4</w:t>
      </w:r>
      <w:r w:rsidR="007A6511" w:rsidRPr="006B2E66">
        <w:rPr>
          <w:b/>
        </w:rPr>
        <w:t>7</w:t>
      </w:r>
      <w:r w:rsidRPr="006B2E66">
        <w:rPr>
          <w:b/>
        </w:rPr>
        <w:t xml:space="preserve">U, </w:t>
      </w:r>
      <w:r w:rsidRPr="006B2E66">
        <w:t>ustala się przeznaczenie: tereny usług.</w:t>
      </w:r>
    </w:p>
    <w:p w:rsidR="006D08DD" w:rsidRPr="006B2E66" w:rsidRDefault="006D08DD" w:rsidP="004265E1">
      <w:pPr>
        <w:pStyle w:val="NormalnyWeb"/>
        <w:numPr>
          <w:ilvl w:val="0"/>
          <w:numId w:val="60"/>
        </w:numPr>
        <w:spacing w:before="0" w:beforeAutospacing="0" w:after="0" w:line="102" w:lineRule="atLeast"/>
        <w:ind w:left="993"/>
        <w:jc w:val="both"/>
      </w:pPr>
      <w:r w:rsidRPr="006B2E66">
        <w:t>Na terenach o których mowa w ust.1 dopuszcza się</w:t>
      </w:r>
      <w:r w:rsidR="00534B44" w:rsidRPr="006B2E66">
        <w:t xml:space="preserve"> w ramach przeznaczenia podstawowego</w:t>
      </w:r>
      <w:r w:rsidRPr="006B2E66">
        <w:t xml:space="preserve">: </w:t>
      </w:r>
    </w:p>
    <w:p w:rsidR="006D08DD" w:rsidRPr="006B2E66" w:rsidRDefault="00D60DBC" w:rsidP="004265E1">
      <w:pPr>
        <w:pStyle w:val="Akapitzlist"/>
        <w:numPr>
          <w:ilvl w:val="0"/>
          <w:numId w:val="6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zabudowę </w:t>
      </w:r>
      <w:r w:rsidR="003B08B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usługową, w tym usługi turysty</w:t>
      </w:r>
      <w:r w:rsidR="00EE7AB5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ki</w:t>
      </w:r>
      <w:r w:rsidR="003B08B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356E1" w:rsidRPr="006B2E66" w:rsidRDefault="001356E1" w:rsidP="004265E1">
      <w:pPr>
        <w:pStyle w:val="Akapitzlist"/>
        <w:numPr>
          <w:ilvl w:val="0"/>
          <w:numId w:val="6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kultu religijnego;</w:t>
      </w:r>
    </w:p>
    <w:p w:rsidR="001D1393" w:rsidRPr="006B2E66" w:rsidRDefault="001D1393" w:rsidP="004265E1">
      <w:pPr>
        <w:pStyle w:val="Akapitzlist"/>
        <w:numPr>
          <w:ilvl w:val="0"/>
          <w:numId w:val="6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publiczne;</w:t>
      </w:r>
    </w:p>
    <w:p w:rsidR="003B08B2" w:rsidRPr="006B2E66" w:rsidRDefault="00D60DBC" w:rsidP="004265E1">
      <w:pPr>
        <w:pStyle w:val="Akapitzlist"/>
        <w:numPr>
          <w:ilvl w:val="0"/>
          <w:numId w:val="6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zabudowę </w:t>
      </w:r>
      <w:r w:rsidR="003B08B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rzemieślniczą;</w:t>
      </w:r>
    </w:p>
    <w:p w:rsidR="003E6AB5" w:rsidRPr="006B2E66" w:rsidRDefault="003E6AB5" w:rsidP="004265E1">
      <w:pPr>
        <w:pStyle w:val="Akapitzlist"/>
        <w:numPr>
          <w:ilvl w:val="0"/>
          <w:numId w:val="6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zabudowa mieszkaniowa wielorodzinna na terenie 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14U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67CB8" w:rsidRPr="006B2E66" w:rsidRDefault="00C67CB8" w:rsidP="004265E1">
      <w:pPr>
        <w:pStyle w:val="Akapitzlist"/>
        <w:numPr>
          <w:ilvl w:val="0"/>
          <w:numId w:val="6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sportu i rekreacji; </w:t>
      </w:r>
    </w:p>
    <w:p w:rsidR="00190C11" w:rsidRPr="006B2E66" w:rsidRDefault="00190C11" w:rsidP="004265E1">
      <w:pPr>
        <w:pStyle w:val="Akapitzlist"/>
        <w:numPr>
          <w:ilvl w:val="0"/>
          <w:numId w:val="6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z zakresu transportu publicznego, w tym dworce i punkty przesiadkowe;</w:t>
      </w:r>
    </w:p>
    <w:p w:rsidR="004B583C" w:rsidRPr="006B2E66" w:rsidRDefault="00190C11" w:rsidP="004265E1">
      <w:pPr>
        <w:pStyle w:val="Akapitzlist"/>
        <w:numPr>
          <w:ilvl w:val="0"/>
          <w:numId w:val="6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targowiska</w:t>
      </w:r>
      <w:r w:rsidR="004B583C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90C11" w:rsidRPr="006B2E66" w:rsidRDefault="004B583C" w:rsidP="004265E1">
      <w:pPr>
        <w:pStyle w:val="Akapitzlist"/>
        <w:numPr>
          <w:ilvl w:val="0"/>
          <w:numId w:val="6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punkt selektywnej zbiórki odpadów komunalnych </w:t>
      </w:r>
      <w:r w:rsidR="00BE4D6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</w:t>
      </w:r>
      <w:r w:rsidR="00BE4D64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8B4240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BE4D64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190C11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D08DD" w:rsidRPr="006B2E66" w:rsidRDefault="006D08DD" w:rsidP="004265E1">
      <w:pPr>
        <w:pStyle w:val="NormalnyWeb"/>
        <w:numPr>
          <w:ilvl w:val="0"/>
          <w:numId w:val="60"/>
        </w:numPr>
        <w:spacing w:before="0" w:beforeAutospacing="0" w:after="0" w:line="102" w:lineRule="atLeast"/>
        <w:ind w:left="993"/>
        <w:jc w:val="both"/>
      </w:pPr>
      <w:r w:rsidRPr="006B2E66">
        <w:t>Funkcje o których mowa w ust. 2 mogą występować łącznie lub samodzielnie w ramach jednej działki budowlanej.</w:t>
      </w:r>
    </w:p>
    <w:p w:rsidR="006D08DD" w:rsidRPr="006B2E66" w:rsidRDefault="006D08DD" w:rsidP="004265E1">
      <w:pPr>
        <w:pStyle w:val="NormalnyWeb"/>
        <w:numPr>
          <w:ilvl w:val="0"/>
          <w:numId w:val="60"/>
        </w:numPr>
        <w:spacing w:before="0" w:beforeAutospacing="0" w:after="0" w:line="102" w:lineRule="atLeast"/>
        <w:ind w:left="993"/>
        <w:jc w:val="both"/>
      </w:pPr>
      <w:r w:rsidRPr="006B2E66">
        <w:t>Dla terenów, o których mowa w ust.1 ustala się przeznaczenia uzupełniające:</w:t>
      </w:r>
    </w:p>
    <w:p w:rsidR="006D08DD" w:rsidRPr="006B2E66" w:rsidRDefault="006D08DD" w:rsidP="004265E1">
      <w:pPr>
        <w:pStyle w:val="Akapitzlist"/>
        <w:numPr>
          <w:ilvl w:val="0"/>
          <w:numId w:val="6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zabudowa gospodarcza (garaże, budynki gospodarcze);</w:t>
      </w:r>
    </w:p>
    <w:p w:rsidR="003B08B2" w:rsidRPr="006B2E66" w:rsidRDefault="003B08B2" w:rsidP="004265E1">
      <w:pPr>
        <w:pStyle w:val="Akapitzlist"/>
        <w:numPr>
          <w:ilvl w:val="0"/>
          <w:numId w:val="6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mieszkania i zabudowa mieszkaniowa jednorodzinna;</w:t>
      </w:r>
    </w:p>
    <w:p w:rsidR="006D08DD" w:rsidRPr="006B2E66" w:rsidRDefault="006D08DD" w:rsidP="004265E1">
      <w:pPr>
        <w:pStyle w:val="Akapitzlist"/>
        <w:numPr>
          <w:ilvl w:val="0"/>
          <w:numId w:val="6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obiekty i urządzenia małej architektury;</w:t>
      </w:r>
    </w:p>
    <w:p w:rsidR="006D08DD" w:rsidRPr="006B2E66" w:rsidRDefault="006D08DD" w:rsidP="004265E1">
      <w:pPr>
        <w:pStyle w:val="Akapitzlist"/>
        <w:numPr>
          <w:ilvl w:val="0"/>
          <w:numId w:val="6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zieleń urządzona, place zabaw;</w:t>
      </w:r>
    </w:p>
    <w:p w:rsidR="006D08DD" w:rsidRPr="006B2E66" w:rsidRDefault="006D08DD" w:rsidP="004265E1">
      <w:pPr>
        <w:pStyle w:val="Akapitzlist"/>
        <w:numPr>
          <w:ilvl w:val="0"/>
          <w:numId w:val="6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obiekty, urządzenia i sieci infrastruktury technicznej;</w:t>
      </w:r>
    </w:p>
    <w:p w:rsidR="006D08DD" w:rsidRPr="006B2E66" w:rsidRDefault="006D08DD" w:rsidP="004265E1">
      <w:pPr>
        <w:pStyle w:val="Akapitzlist"/>
        <w:numPr>
          <w:ilvl w:val="0"/>
          <w:numId w:val="6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urządzenia komunikacji (dojścia, dojazdy, </w:t>
      </w:r>
      <w:r w:rsidR="007E303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miejsca postojowe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6D08DD" w:rsidRPr="006B2E66" w:rsidRDefault="006D08DD" w:rsidP="004265E1">
      <w:pPr>
        <w:pStyle w:val="NormalnyWeb"/>
        <w:numPr>
          <w:ilvl w:val="0"/>
          <w:numId w:val="60"/>
        </w:numPr>
        <w:spacing w:before="0" w:beforeAutospacing="0" w:after="0" w:line="102" w:lineRule="atLeast"/>
        <w:ind w:left="993"/>
        <w:jc w:val="both"/>
      </w:pPr>
      <w:r w:rsidRPr="006B2E66">
        <w:t>W zakresie zasad kształtowania zabudowy oraz wskaźników zagospodarowania terenów, o których mowa w ust. 1, ustala się:</w:t>
      </w:r>
    </w:p>
    <w:p w:rsidR="006D08DD" w:rsidRPr="006B2E66" w:rsidRDefault="006D08DD" w:rsidP="004265E1">
      <w:pPr>
        <w:pStyle w:val="Akapitzlist"/>
        <w:numPr>
          <w:ilvl w:val="0"/>
          <w:numId w:val="63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wy</w:t>
      </w:r>
      <w:r w:rsidR="00D571FA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sokość zabudowy nie większą niż</w:t>
      </w:r>
      <w:r w:rsidR="009315B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 m dla terenu </w:t>
      </w:r>
      <w:r w:rsidR="009315B7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14U</w:t>
      </w:r>
      <w:r w:rsidR="009315B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większa niż 15 m dla pozostałych terenów</w:t>
      </w:r>
      <w:r w:rsidR="00A010B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571FA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 zastrzeżeniem §</w:t>
      </w:r>
      <w:r w:rsidR="003574D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9315B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7</w:t>
      </w:r>
      <w:r w:rsidR="00D571FA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D08DD" w:rsidRPr="006B2E66" w:rsidRDefault="006D08DD" w:rsidP="004265E1">
      <w:pPr>
        <w:pStyle w:val="Akapitzlist"/>
        <w:numPr>
          <w:ilvl w:val="0"/>
          <w:numId w:val="63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liczbę kondygnacji nie większą niż </w:t>
      </w:r>
      <w:r w:rsidR="003E0A26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dla terenu </w:t>
      </w:r>
      <w:r w:rsidR="003E0A26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</w:t>
      </w:r>
      <w:r w:rsidR="009315B7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9315B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większa niż </w:t>
      </w:r>
      <w:r w:rsidR="00C13C0D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9315B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pozostałych terenów</w:t>
      </w:r>
      <w:r w:rsidR="00D571FA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 z zastrzeżeniem §</w:t>
      </w:r>
      <w:r w:rsidR="003574D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9315B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7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D08DD" w:rsidRPr="006B2E66" w:rsidRDefault="006D08DD" w:rsidP="004265E1">
      <w:pPr>
        <w:pStyle w:val="Akapitzlist"/>
        <w:numPr>
          <w:ilvl w:val="0"/>
          <w:numId w:val="63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powierzchnię zabudowy nie większą niż </w:t>
      </w:r>
      <w:r w:rsidR="00333CFE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C13C0D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% powierzchni działki budowlanej</w:t>
      </w:r>
      <w:r w:rsidR="00DE4168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D08DD" w:rsidRPr="006B2E66" w:rsidRDefault="006D08DD" w:rsidP="004265E1">
      <w:pPr>
        <w:pStyle w:val="Akapitzlist"/>
        <w:numPr>
          <w:ilvl w:val="0"/>
          <w:numId w:val="63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wskaźniki intensywności zabudowy:</w:t>
      </w:r>
      <w:r w:rsidR="008C50F9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D08DD" w:rsidRPr="006B2E66" w:rsidRDefault="006D08DD" w:rsidP="004265E1">
      <w:pPr>
        <w:pStyle w:val="Akapitzlist"/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minimalny - 0,05,</w:t>
      </w:r>
    </w:p>
    <w:p w:rsidR="006D08DD" w:rsidRPr="006B2E66" w:rsidRDefault="006D08DD" w:rsidP="004265E1">
      <w:pPr>
        <w:pStyle w:val="Akapitzlist"/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maksymalny </w:t>
      </w:r>
      <w:r w:rsidR="003E0A26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3E0A26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15B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3,25 dla terenu </w:t>
      </w:r>
      <w:r w:rsidR="009315B7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14U</w:t>
      </w:r>
      <w:r w:rsidR="009315B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C13C0D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A78E5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9315B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pozostałych terenów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6D08DD" w:rsidRPr="006B2E66" w:rsidRDefault="006D08DD" w:rsidP="004265E1">
      <w:pPr>
        <w:pStyle w:val="Akapitzlist"/>
        <w:numPr>
          <w:ilvl w:val="0"/>
          <w:numId w:val="63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powierzchnię biologicznie czynną nie mniejszą niż </w:t>
      </w:r>
      <w:r w:rsidR="003B08B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0% powierzchni działki budowlanej;</w:t>
      </w:r>
    </w:p>
    <w:p w:rsidR="006D08DD" w:rsidRPr="006B2E66" w:rsidRDefault="006D08DD" w:rsidP="004265E1">
      <w:pPr>
        <w:pStyle w:val="Akapitzlist"/>
        <w:numPr>
          <w:ilvl w:val="0"/>
          <w:numId w:val="63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dachy:</w:t>
      </w:r>
    </w:p>
    <w:p w:rsidR="00CA28AF" w:rsidRPr="006B2E66" w:rsidRDefault="00CA28AF" w:rsidP="004265E1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dla budynków usługowych oraz usług sportu i rekreacji, o dowolnej konstrukcji i kształcie,</w:t>
      </w:r>
    </w:p>
    <w:p w:rsidR="006D08DD" w:rsidRPr="006B2E66" w:rsidRDefault="006D08DD" w:rsidP="004265E1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budynków </w:t>
      </w:r>
      <w:r w:rsidR="00CA28AF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rzemieślniczych i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mieszkaniowych</w:t>
      </w:r>
      <w:r w:rsidR="00CA28AF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dwu lub </w:t>
      </w:r>
      <w:r w:rsidR="00CA28AF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wiel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ospadowe o jednakowym nachyleniu głównych połaci od </w:t>
      </w:r>
      <w:r w:rsidR="008C537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25º - 45º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 z wysuniętymi okapami, z dopuszczeniem możliwości realizacji lukarn, świetlików, okien dachowych itp.,</w:t>
      </w:r>
    </w:p>
    <w:p w:rsidR="00591033" w:rsidRPr="006B2E66" w:rsidRDefault="00591033" w:rsidP="004265E1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wszystkich budynków, z </w:t>
      </w:r>
      <w:r w:rsidR="00BD6C9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zastrzeżeniem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C36EE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lit.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i d, w odcieniach czerwieni, szarości lub brązu</w:t>
      </w:r>
      <w:r w:rsidR="00DE4168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D08DD" w:rsidRPr="006B2E66" w:rsidRDefault="006D08DD" w:rsidP="006B2E66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dla budynków gospodarczych i garażowych</w:t>
      </w:r>
      <w:r w:rsidR="0059103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zgodnie z §</w:t>
      </w:r>
      <w:r w:rsidR="003574D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BD6C9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7354" w:rsidRPr="006B2E66" w:rsidRDefault="00667354" w:rsidP="004265E1">
      <w:pPr>
        <w:pStyle w:val="NormalnyWeb"/>
        <w:numPr>
          <w:ilvl w:val="0"/>
          <w:numId w:val="60"/>
        </w:numPr>
        <w:spacing w:before="0" w:beforeAutospacing="0" w:after="0" w:line="102" w:lineRule="atLeast"/>
        <w:ind w:left="993"/>
        <w:jc w:val="both"/>
      </w:pPr>
      <w:r w:rsidRPr="006B2E66">
        <w:t xml:space="preserve">Dla obiektów </w:t>
      </w:r>
      <w:r w:rsidR="00AB46B0" w:rsidRPr="006B2E66">
        <w:t xml:space="preserve">oraz </w:t>
      </w:r>
      <w:r w:rsidR="001833D0" w:rsidRPr="006B2E66">
        <w:t xml:space="preserve">w </w:t>
      </w:r>
      <w:r w:rsidR="00AB46B0" w:rsidRPr="006B2E66">
        <w:t>granic</w:t>
      </w:r>
      <w:r w:rsidR="001833D0" w:rsidRPr="006B2E66">
        <w:t>ach</w:t>
      </w:r>
      <w:r w:rsidR="00AB46B0" w:rsidRPr="006B2E66">
        <w:t xml:space="preserve"> obszarów wpisanych do rejestru zabytków</w:t>
      </w:r>
      <w:r w:rsidRPr="006B2E66">
        <w:t>,</w:t>
      </w:r>
      <w:r w:rsidR="0071154E" w:rsidRPr="006B2E66">
        <w:t xml:space="preserve"> zlokalizowanych na terenach </w:t>
      </w:r>
      <w:r w:rsidR="0071154E" w:rsidRPr="006B2E66">
        <w:rPr>
          <w:b/>
        </w:rPr>
        <w:t>30U</w:t>
      </w:r>
      <w:r w:rsidR="0071154E" w:rsidRPr="006B2E66">
        <w:t xml:space="preserve"> i </w:t>
      </w:r>
      <w:r w:rsidR="0071154E" w:rsidRPr="006B2E66">
        <w:rPr>
          <w:b/>
        </w:rPr>
        <w:t>32U</w:t>
      </w:r>
      <w:r w:rsidRPr="006B2E66">
        <w:t xml:space="preserve"> jako nadrzędne, obowiązują odpowiednie ustalenia §</w:t>
      </w:r>
      <w:r w:rsidR="003574D0" w:rsidRPr="006B2E66">
        <w:t>10</w:t>
      </w:r>
      <w:r w:rsidRPr="006B2E66">
        <w:t>.</w:t>
      </w:r>
    </w:p>
    <w:p w:rsidR="004C7DD7" w:rsidRPr="006B2E66" w:rsidRDefault="000714B6" w:rsidP="0071154E">
      <w:pPr>
        <w:pStyle w:val="Akapitzlist"/>
        <w:numPr>
          <w:ilvl w:val="0"/>
          <w:numId w:val="60"/>
        </w:numPr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obsługi komunikacyjnej ustala się obowiązek obsługi z dróg publicznych bezpośrednio lub pośrednio, poprzez drogi wewnętrzne albo dojazdy.</w:t>
      </w:r>
    </w:p>
    <w:p w:rsidR="008E55AD" w:rsidRPr="006B2E66" w:rsidRDefault="008E55AD" w:rsidP="008E55AD">
      <w:pPr>
        <w:pStyle w:val="NormalnyWeb"/>
        <w:spacing w:before="0" w:beforeAutospacing="0" w:after="0" w:line="102" w:lineRule="atLeast"/>
        <w:ind w:left="993" w:hanging="993"/>
        <w:jc w:val="both"/>
      </w:pPr>
      <w:r w:rsidRPr="006B2E66">
        <w:rPr>
          <w:b/>
        </w:rPr>
        <w:t>§ 2</w:t>
      </w:r>
      <w:r w:rsidR="0064111D" w:rsidRPr="006B2E66">
        <w:rPr>
          <w:b/>
        </w:rPr>
        <w:t>4</w:t>
      </w:r>
      <w:r w:rsidRPr="006B2E66">
        <w:rPr>
          <w:b/>
        </w:rPr>
        <w:t xml:space="preserve">. </w:t>
      </w:r>
      <w:r w:rsidRPr="006B2E66">
        <w:t>1. Dla teren</w:t>
      </w:r>
      <w:r w:rsidR="00514C24" w:rsidRPr="006B2E66">
        <w:t>ów</w:t>
      </w:r>
      <w:r w:rsidRPr="006B2E66">
        <w:t xml:space="preserve"> oznaczon</w:t>
      </w:r>
      <w:r w:rsidR="00514C24" w:rsidRPr="006B2E66">
        <w:t>ych</w:t>
      </w:r>
      <w:r w:rsidRPr="006B2E66">
        <w:t xml:space="preserve"> na rysunku planu symbol</w:t>
      </w:r>
      <w:r w:rsidR="00514C24" w:rsidRPr="006B2E66">
        <w:t>ami</w:t>
      </w:r>
      <w:r w:rsidRPr="006B2E66">
        <w:t xml:space="preserve">: </w:t>
      </w:r>
      <w:r w:rsidRPr="006B2E66">
        <w:rPr>
          <w:b/>
        </w:rPr>
        <w:t>1</w:t>
      </w:r>
      <w:r w:rsidR="009A71FA" w:rsidRPr="006B2E66">
        <w:rPr>
          <w:b/>
        </w:rPr>
        <w:t>2</w:t>
      </w:r>
      <w:r w:rsidRPr="006B2E66">
        <w:rPr>
          <w:b/>
          <w:bCs/>
        </w:rPr>
        <w:t>U</w:t>
      </w:r>
      <w:r w:rsidRPr="006B2E66">
        <w:rPr>
          <w:b/>
        </w:rPr>
        <w:t>,</w:t>
      </w:r>
      <w:r w:rsidR="000A5E6C" w:rsidRPr="006B2E66">
        <w:rPr>
          <w:b/>
        </w:rPr>
        <w:t xml:space="preserve"> </w:t>
      </w:r>
      <w:r w:rsidR="00BA480A" w:rsidRPr="006B2E66">
        <w:rPr>
          <w:b/>
        </w:rPr>
        <w:t>3</w:t>
      </w:r>
      <w:r w:rsidR="008B4240" w:rsidRPr="006B2E66">
        <w:rPr>
          <w:b/>
        </w:rPr>
        <w:t>6</w:t>
      </w:r>
      <w:r w:rsidR="000A5E6C" w:rsidRPr="006B2E66">
        <w:rPr>
          <w:b/>
        </w:rPr>
        <w:t>U</w:t>
      </w:r>
      <w:r w:rsidRPr="006B2E66">
        <w:rPr>
          <w:b/>
        </w:rPr>
        <w:t xml:space="preserve"> </w:t>
      </w:r>
      <w:r w:rsidRPr="006B2E66">
        <w:t>ustala się przeznaczenie podstawowe: teren</w:t>
      </w:r>
      <w:r w:rsidR="00514C24" w:rsidRPr="006B2E66">
        <w:t>y</w:t>
      </w:r>
      <w:r w:rsidRPr="006B2E66">
        <w:t xml:space="preserve"> usług</w:t>
      </w:r>
      <w:r w:rsidR="007335F3" w:rsidRPr="006B2E66">
        <w:t>.</w:t>
      </w:r>
      <w:r w:rsidR="00F7275A" w:rsidRPr="006B2E66">
        <w:t xml:space="preserve"> </w:t>
      </w:r>
    </w:p>
    <w:p w:rsidR="008E55AD" w:rsidRPr="006B2E66" w:rsidRDefault="008E55AD" w:rsidP="004265E1">
      <w:pPr>
        <w:pStyle w:val="NormalnyWeb"/>
        <w:numPr>
          <w:ilvl w:val="0"/>
          <w:numId w:val="32"/>
        </w:numPr>
        <w:spacing w:before="0" w:beforeAutospacing="0" w:after="0" w:line="102" w:lineRule="atLeast"/>
        <w:ind w:left="993"/>
        <w:jc w:val="both"/>
      </w:pPr>
      <w:r w:rsidRPr="006B2E66">
        <w:t>Dla teren</w:t>
      </w:r>
      <w:r w:rsidR="00514C24" w:rsidRPr="006B2E66">
        <w:t xml:space="preserve">ów </w:t>
      </w:r>
      <w:r w:rsidRPr="006B2E66">
        <w:t>o który</w:t>
      </w:r>
      <w:r w:rsidR="00514C24" w:rsidRPr="006B2E66">
        <w:t>ch</w:t>
      </w:r>
      <w:r w:rsidRPr="006B2E66">
        <w:t xml:space="preserve"> mowa w ust.1 ustala się przeznaczenia uzupełniające:</w:t>
      </w:r>
    </w:p>
    <w:p w:rsidR="000A5E6C" w:rsidRPr="006B2E66" w:rsidRDefault="00514C24" w:rsidP="004265E1">
      <w:pPr>
        <w:pStyle w:val="Akapitzlist"/>
        <w:numPr>
          <w:ilvl w:val="0"/>
          <w:numId w:val="3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zabudowa</w:t>
      </w:r>
      <w:r w:rsidR="000A5E6C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produkcyjna związana z prowadzonymi usługami;</w:t>
      </w:r>
    </w:p>
    <w:p w:rsidR="00514C24" w:rsidRPr="006B2E66" w:rsidRDefault="00514C24" w:rsidP="004265E1">
      <w:pPr>
        <w:pStyle w:val="Akapitzlist"/>
        <w:numPr>
          <w:ilvl w:val="0"/>
          <w:numId w:val="3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zabudowa rzemieślnicza</w:t>
      </w:r>
      <w:r w:rsidR="00D35CA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E55AD" w:rsidRPr="006B2E66" w:rsidRDefault="008E55AD" w:rsidP="004265E1">
      <w:pPr>
        <w:pStyle w:val="Akapitzlist"/>
        <w:numPr>
          <w:ilvl w:val="0"/>
          <w:numId w:val="3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zabudowa usługowa związana z obsługą komunikacji (za wyjątkiem stacji paliw);</w:t>
      </w:r>
    </w:p>
    <w:p w:rsidR="008E55AD" w:rsidRPr="006B2E66" w:rsidRDefault="008E55AD" w:rsidP="004265E1">
      <w:pPr>
        <w:pStyle w:val="Akapitzlist"/>
        <w:numPr>
          <w:ilvl w:val="0"/>
          <w:numId w:val="3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zabudowa gospodarcza (garaże, budynki gospodarcze);</w:t>
      </w:r>
    </w:p>
    <w:p w:rsidR="008E55AD" w:rsidRPr="006B2E66" w:rsidRDefault="008E55AD" w:rsidP="004265E1">
      <w:pPr>
        <w:pStyle w:val="Akapitzlist"/>
        <w:numPr>
          <w:ilvl w:val="0"/>
          <w:numId w:val="3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obiekty i urządzenia małej architektury;</w:t>
      </w:r>
    </w:p>
    <w:p w:rsidR="008E55AD" w:rsidRPr="006B2E66" w:rsidRDefault="008E55AD" w:rsidP="004265E1">
      <w:pPr>
        <w:pStyle w:val="Akapitzlist"/>
        <w:numPr>
          <w:ilvl w:val="0"/>
          <w:numId w:val="3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zieleń urządzona;</w:t>
      </w:r>
    </w:p>
    <w:p w:rsidR="008E55AD" w:rsidRPr="006B2E66" w:rsidRDefault="008E55AD" w:rsidP="004265E1">
      <w:pPr>
        <w:pStyle w:val="Akapitzlist"/>
        <w:numPr>
          <w:ilvl w:val="0"/>
          <w:numId w:val="3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obiekty, urządzenia i sieci infrastruktury technicznej;</w:t>
      </w:r>
    </w:p>
    <w:p w:rsidR="008E55AD" w:rsidRPr="006B2E66" w:rsidRDefault="008E55AD" w:rsidP="004265E1">
      <w:pPr>
        <w:pStyle w:val="Akapitzlist"/>
        <w:numPr>
          <w:ilvl w:val="0"/>
          <w:numId w:val="3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urządzenia komunikacji (dojścia, dojazdy, </w:t>
      </w:r>
      <w:r w:rsidR="007E303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miejsca postojowe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8E55AD" w:rsidRPr="006B2E66" w:rsidRDefault="008E55AD" w:rsidP="004265E1">
      <w:pPr>
        <w:pStyle w:val="NormalnyWeb"/>
        <w:numPr>
          <w:ilvl w:val="0"/>
          <w:numId w:val="32"/>
        </w:numPr>
        <w:spacing w:before="0" w:beforeAutospacing="0" w:after="0" w:line="102" w:lineRule="atLeast"/>
        <w:ind w:left="993"/>
        <w:jc w:val="both"/>
      </w:pPr>
      <w:r w:rsidRPr="006B2E66">
        <w:lastRenderedPageBreak/>
        <w:t>W zakresie zasad kształtowania zabudowy oraz wskaźników zagospodarowania terenu, o którym mowa w ust. 1, ustala się:</w:t>
      </w:r>
    </w:p>
    <w:p w:rsidR="008E55AD" w:rsidRPr="006B2E66" w:rsidRDefault="008E55AD" w:rsidP="004265E1">
      <w:pPr>
        <w:pStyle w:val="Akapitzlist"/>
        <w:numPr>
          <w:ilvl w:val="0"/>
          <w:numId w:val="33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wy</w:t>
      </w:r>
      <w:r w:rsidR="00360E21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sokość zabudowy nie większą niż </w:t>
      </w:r>
      <w:r w:rsidR="00C67CB8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="00360E21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 z zastrzeżeniem §</w:t>
      </w:r>
      <w:r w:rsidR="003574D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360E21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E55AD" w:rsidRPr="006B2E66" w:rsidRDefault="008E55AD" w:rsidP="004265E1">
      <w:pPr>
        <w:pStyle w:val="Akapitzlist"/>
        <w:numPr>
          <w:ilvl w:val="0"/>
          <w:numId w:val="33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liczbę kondygnacji nie większą niż </w:t>
      </w:r>
      <w:r w:rsidR="00360E21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4, z zastrzeżeniem §</w:t>
      </w:r>
      <w:r w:rsidR="003574D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E55AD" w:rsidRPr="006B2E66" w:rsidRDefault="008E55AD" w:rsidP="004265E1">
      <w:pPr>
        <w:pStyle w:val="Akapitzlist"/>
        <w:numPr>
          <w:ilvl w:val="0"/>
          <w:numId w:val="33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powierzchnię zabudowy nie większą niż </w:t>
      </w:r>
      <w:r w:rsidR="00611055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584CD9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% powierzchni działki budowlanej</w:t>
      </w:r>
      <w:r w:rsidR="00BE185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E55AD" w:rsidRPr="006B2E66" w:rsidRDefault="008E55AD" w:rsidP="004265E1">
      <w:pPr>
        <w:pStyle w:val="Akapitzlist"/>
        <w:numPr>
          <w:ilvl w:val="0"/>
          <w:numId w:val="33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wskaźniki intensywności zabudowy:</w:t>
      </w:r>
    </w:p>
    <w:p w:rsidR="008E55AD" w:rsidRPr="006B2E66" w:rsidRDefault="008E55AD" w:rsidP="004265E1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minimalny - 0,05,</w:t>
      </w:r>
    </w:p>
    <w:p w:rsidR="008E55AD" w:rsidRPr="006B2E66" w:rsidRDefault="008E55AD" w:rsidP="004265E1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maksymalny </w:t>
      </w:r>
      <w:r w:rsidR="003E0A26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0E21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2,</w:t>
      </w:r>
      <w:r w:rsidR="009315B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8E55AD" w:rsidRPr="006B2E66" w:rsidRDefault="008E55AD" w:rsidP="004265E1">
      <w:pPr>
        <w:pStyle w:val="Akapitzlist"/>
        <w:numPr>
          <w:ilvl w:val="0"/>
          <w:numId w:val="33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powierzchnię biologicznie czynną nie mniejszą niż 20% powierzchni działki budowlanej;</w:t>
      </w:r>
    </w:p>
    <w:p w:rsidR="008E55AD" w:rsidRPr="006B2E66" w:rsidRDefault="008E55AD" w:rsidP="004265E1">
      <w:pPr>
        <w:pStyle w:val="Akapitzlist"/>
        <w:numPr>
          <w:ilvl w:val="0"/>
          <w:numId w:val="33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dachy</w:t>
      </w:r>
      <w:r w:rsidR="000A5E6C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dowolnej konstrukcji i kształcie;</w:t>
      </w:r>
    </w:p>
    <w:p w:rsidR="00807E01" w:rsidRPr="006B2E66" w:rsidRDefault="000714B6" w:rsidP="000714B6">
      <w:pPr>
        <w:pStyle w:val="NormalnyWeb"/>
        <w:numPr>
          <w:ilvl w:val="0"/>
          <w:numId w:val="32"/>
        </w:numPr>
        <w:spacing w:before="0" w:beforeAutospacing="0" w:after="0" w:line="102" w:lineRule="atLeast"/>
        <w:ind w:left="993" w:hanging="426"/>
        <w:jc w:val="both"/>
      </w:pPr>
      <w:r w:rsidRPr="006B2E66">
        <w:t>W zakresie obsługi komunikacyjnej ustala się obowiązek obsługi z dróg publicznych bezpośrednio lub pośrednio, poprzez drogi wewnętrzne albo dojazdy.</w:t>
      </w:r>
    </w:p>
    <w:p w:rsidR="000714B6" w:rsidRPr="006B2E66" w:rsidRDefault="000714B6" w:rsidP="000714B6">
      <w:pPr>
        <w:pStyle w:val="NormalnyWeb"/>
        <w:spacing w:before="0" w:beforeAutospacing="0" w:after="0" w:line="102" w:lineRule="atLeast"/>
        <w:ind w:left="993"/>
        <w:jc w:val="both"/>
      </w:pPr>
    </w:p>
    <w:p w:rsidR="008B711F" w:rsidRPr="006B2E66" w:rsidRDefault="008B711F" w:rsidP="008B711F">
      <w:pPr>
        <w:pStyle w:val="NormalnyWeb"/>
        <w:spacing w:before="0" w:beforeAutospacing="0" w:after="0" w:line="102" w:lineRule="atLeast"/>
        <w:ind w:left="993" w:hanging="993"/>
        <w:jc w:val="both"/>
      </w:pPr>
      <w:r w:rsidRPr="006B2E66">
        <w:rPr>
          <w:b/>
        </w:rPr>
        <w:t>§ 2</w:t>
      </w:r>
      <w:r w:rsidR="0064111D" w:rsidRPr="006B2E66">
        <w:rPr>
          <w:b/>
        </w:rPr>
        <w:t>5</w:t>
      </w:r>
      <w:r w:rsidRPr="006B2E66">
        <w:rPr>
          <w:b/>
        </w:rPr>
        <w:t xml:space="preserve">. </w:t>
      </w:r>
      <w:r w:rsidRPr="006B2E66">
        <w:t>1. Dla teren</w:t>
      </w:r>
      <w:r w:rsidR="00650E5C" w:rsidRPr="006B2E66">
        <w:t>ów</w:t>
      </w:r>
      <w:r w:rsidRPr="006B2E66">
        <w:t xml:space="preserve"> oznaczon</w:t>
      </w:r>
      <w:r w:rsidR="00650E5C" w:rsidRPr="006B2E66">
        <w:t>ych</w:t>
      </w:r>
      <w:r w:rsidRPr="006B2E66">
        <w:t xml:space="preserve"> na rysunku planu symbol</w:t>
      </w:r>
      <w:r w:rsidR="00650E5C" w:rsidRPr="006B2E66">
        <w:t>ami</w:t>
      </w:r>
      <w:r w:rsidRPr="006B2E66">
        <w:t xml:space="preserve">: </w:t>
      </w:r>
      <w:r w:rsidR="00772044" w:rsidRPr="006B2E66">
        <w:rPr>
          <w:b/>
        </w:rPr>
        <w:t>2</w:t>
      </w:r>
      <w:r w:rsidR="008B4240" w:rsidRPr="006B2E66">
        <w:rPr>
          <w:b/>
        </w:rPr>
        <w:t>2</w:t>
      </w:r>
      <w:r w:rsidRPr="006B2E66">
        <w:rPr>
          <w:b/>
          <w:bCs/>
        </w:rPr>
        <w:t>U</w:t>
      </w:r>
      <w:r w:rsidR="00680A55" w:rsidRPr="006B2E66">
        <w:rPr>
          <w:b/>
        </w:rPr>
        <w:t xml:space="preserve"> - </w:t>
      </w:r>
      <w:r w:rsidR="009E582E" w:rsidRPr="006B2E66">
        <w:rPr>
          <w:b/>
        </w:rPr>
        <w:t>2</w:t>
      </w:r>
      <w:r w:rsidR="008B4240" w:rsidRPr="006B2E66">
        <w:rPr>
          <w:b/>
        </w:rPr>
        <w:t>4</w:t>
      </w:r>
      <w:r w:rsidR="009E582E" w:rsidRPr="006B2E66">
        <w:rPr>
          <w:b/>
        </w:rPr>
        <w:t>U</w:t>
      </w:r>
      <w:r w:rsidRPr="006B2E66">
        <w:rPr>
          <w:b/>
        </w:rPr>
        <w:t xml:space="preserve"> </w:t>
      </w:r>
      <w:r w:rsidRPr="006B2E66">
        <w:t>ustala się przeznaczenie: teren</w:t>
      </w:r>
      <w:r w:rsidR="005C6EBC" w:rsidRPr="006B2E66">
        <w:t>y</w:t>
      </w:r>
      <w:r w:rsidRPr="006B2E66">
        <w:t xml:space="preserve"> usług</w:t>
      </w:r>
      <w:r w:rsidR="001D0469" w:rsidRPr="006B2E66">
        <w:t>.</w:t>
      </w:r>
    </w:p>
    <w:p w:rsidR="00650E5C" w:rsidRPr="006B2E66" w:rsidRDefault="00534B44" w:rsidP="004265E1">
      <w:pPr>
        <w:pStyle w:val="NormalnyWeb"/>
        <w:numPr>
          <w:ilvl w:val="0"/>
          <w:numId w:val="66"/>
        </w:numPr>
        <w:spacing w:before="0" w:beforeAutospacing="0" w:after="0" w:line="102" w:lineRule="atLeast"/>
        <w:ind w:left="993"/>
        <w:jc w:val="both"/>
      </w:pPr>
      <w:r w:rsidRPr="006B2E66">
        <w:t>Na terenach, o których mowa w ust. 1 w</w:t>
      </w:r>
      <w:r w:rsidR="00650E5C" w:rsidRPr="006B2E66">
        <w:t xml:space="preserve"> ramach przeznaczenia podstawowego dopuszcza się usługi</w:t>
      </w:r>
      <w:r w:rsidR="00893A12" w:rsidRPr="006B2E66">
        <w:t>, w tym usługi</w:t>
      </w:r>
      <w:r w:rsidR="00650E5C" w:rsidRPr="006B2E66">
        <w:t xml:space="preserve"> publiczne.</w:t>
      </w:r>
    </w:p>
    <w:p w:rsidR="008B711F" w:rsidRPr="006B2E66" w:rsidRDefault="008B711F" w:rsidP="004265E1">
      <w:pPr>
        <w:pStyle w:val="NormalnyWeb"/>
        <w:numPr>
          <w:ilvl w:val="0"/>
          <w:numId w:val="66"/>
        </w:numPr>
        <w:spacing w:before="0" w:beforeAutospacing="0" w:after="0" w:line="102" w:lineRule="atLeast"/>
        <w:ind w:left="993"/>
        <w:jc w:val="both"/>
      </w:pPr>
      <w:r w:rsidRPr="006B2E66">
        <w:t>Dla teren</w:t>
      </w:r>
      <w:r w:rsidR="00650E5C" w:rsidRPr="006B2E66">
        <w:t>ów</w:t>
      </w:r>
      <w:r w:rsidRPr="006B2E66">
        <w:t xml:space="preserve"> o który</w:t>
      </w:r>
      <w:r w:rsidR="00650E5C" w:rsidRPr="006B2E66">
        <w:t>ch</w:t>
      </w:r>
      <w:r w:rsidRPr="006B2E66">
        <w:t xml:space="preserve"> mowa w ust.1 ustala się przeznaczenia uzupełniające:</w:t>
      </w:r>
    </w:p>
    <w:p w:rsidR="003E6AB5" w:rsidRPr="006B2E66" w:rsidRDefault="003E6AB5" w:rsidP="004265E1">
      <w:pPr>
        <w:pStyle w:val="Akapitzlist"/>
        <w:numPr>
          <w:ilvl w:val="0"/>
          <w:numId w:val="6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B2E66">
        <w:rPr>
          <w:rFonts w:ascii="Times New Roman" w:hAnsi="Times New Roman" w:cs="Times New Roman"/>
          <w:sz w:val="24"/>
          <w:szCs w:val="24"/>
        </w:rPr>
        <w:t>zabudowa wielorodzinna</w:t>
      </w:r>
      <w:r w:rsidR="0090659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</w:t>
      </w:r>
      <w:r w:rsidR="00906592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22U</w:t>
      </w:r>
      <w:r w:rsidRPr="006B2E66">
        <w:rPr>
          <w:rFonts w:ascii="Times New Roman" w:hAnsi="Times New Roman" w:cs="Times New Roman"/>
          <w:sz w:val="24"/>
          <w:szCs w:val="24"/>
        </w:rPr>
        <w:t>;</w:t>
      </w:r>
    </w:p>
    <w:p w:rsidR="00804802" w:rsidRPr="006B2E66" w:rsidRDefault="00804802" w:rsidP="004265E1">
      <w:pPr>
        <w:pStyle w:val="Akapitzlist"/>
        <w:numPr>
          <w:ilvl w:val="0"/>
          <w:numId w:val="6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sportu i rekreacji;</w:t>
      </w:r>
    </w:p>
    <w:p w:rsidR="007249E9" w:rsidRPr="006B2E66" w:rsidRDefault="007249E9" w:rsidP="004265E1">
      <w:pPr>
        <w:pStyle w:val="Akapitzlist"/>
        <w:numPr>
          <w:ilvl w:val="0"/>
          <w:numId w:val="6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targowiska</w:t>
      </w:r>
      <w:r w:rsidR="007A6511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</w:t>
      </w:r>
      <w:r w:rsidR="008B424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4240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055139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8B4240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E6AB5" w:rsidRPr="006B2E66" w:rsidRDefault="003E6AB5" w:rsidP="004265E1">
      <w:pPr>
        <w:pStyle w:val="Akapitzlist"/>
        <w:numPr>
          <w:ilvl w:val="0"/>
          <w:numId w:val="6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parkingi na terenie 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24U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E6AB5" w:rsidRPr="006B2E66" w:rsidRDefault="003E6AB5" w:rsidP="004265E1">
      <w:pPr>
        <w:pStyle w:val="Akapitzlist"/>
        <w:numPr>
          <w:ilvl w:val="0"/>
          <w:numId w:val="6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punkty przesiadkowe, dworce, przystanki autobusowe oraz inne usługi związane z   usługami transportu zbiorowego na terenie 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24U</w:t>
      </w:r>
      <w:r w:rsidRPr="006B2E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3A12" w:rsidRPr="006B2E66" w:rsidRDefault="00893A12" w:rsidP="004265E1">
      <w:pPr>
        <w:pStyle w:val="Akapitzlist"/>
        <w:numPr>
          <w:ilvl w:val="0"/>
          <w:numId w:val="6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garaże</w:t>
      </w:r>
      <w:r w:rsidR="002F1A7F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budynki gospodarcze;</w:t>
      </w:r>
    </w:p>
    <w:p w:rsidR="008B711F" w:rsidRPr="006B2E66" w:rsidRDefault="008B711F" w:rsidP="004265E1">
      <w:pPr>
        <w:pStyle w:val="Akapitzlist"/>
        <w:numPr>
          <w:ilvl w:val="0"/>
          <w:numId w:val="6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obiekty i urządzenia małej architektury;</w:t>
      </w:r>
    </w:p>
    <w:p w:rsidR="008B711F" w:rsidRPr="006B2E66" w:rsidRDefault="008B711F" w:rsidP="004265E1">
      <w:pPr>
        <w:pStyle w:val="Akapitzlist"/>
        <w:numPr>
          <w:ilvl w:val="0"/>
          <w:numId w:val="6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zieleń urządzona;</w:t>
      </w:r>
    </w:p>
    <w:p w:rsidR="008B711F" w:rsidRPr="006B2E66" w:rsidRDefault="008B711F" w:rsidP="004265E1">
      <w:pPr>
        <w:pStyle w:val="Akapitzlist"/>
        <w:numPr>
          <w:ilvl w:val="0"/>
          <w:numId w:val="6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obiekty, urządzenia i sieci infrastruktury technicznej;</w:t>
      </w:r>
    </w:p>
    <w:p w:rsidR="008B711F" w:rsidRPr="006B2E66" w:rsidRDefault="008B711F" w:rsidP="004265E1">
      <w:pPr>
        <w:pStyle w:val="Akapitzlist"/>
        <w:numPr>
          <w:ilvl w:val="0"/>
          <w:numId w:val="6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urządzenia komunikacji (dojścia, dojazdy, </w:t>
      </w:r>
      <w:r w:rsidR="007E303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miejsca postojowe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8B711F" w:rsidRPr="006B2E66" w:rsidRDefault="008B711F" w:rsidP="004265E1">
      <w:pPr>
        <w:pStyle w:val="NormalnyWeb"/>
        <w:numPr>
          <w:ilvl w:val="0"/>
          <w:numId w:val="66"/>
        </w:numPr>
        <w:spacing w:before="0" w:beforeAutospacing="0" w:after="0" w:line="102" w:lineRule="atLeast"/>
        <w:ind w:left="993"/>
        <w:jc w:val="both"/>
      </w:pPr>
      <w:r w:rsidRPr="006B2E66">
        <w:t>W zakresie zasad kształtowania zabudowy oraz wskaźników zagospodarowania teren</w:t>
      </w:r>
      <w:r w:rsidR="00650E5C" w:rsidRPr="006B2E66">
        <w:t>ów</w:t>
      </w:r>
      <w:r w:rsidRPr="006B2E66">
        <w:t>, o który</w:t>
      </w:r>
      <w:r w:rsidR="00650E5C" w:rsidRPr="006B2E66">
        <w:t>ch</w:t>
      </w:r>
      <w:r w:rsidRPr="006B2E66">
        <w:t xml:space="preserve"> mowa w ust. 1, ustala się:</w:t>
      </w:r>
    </w:p>
    <w:p w:rsidR="008B711F" w:rsidRPr="006B2E66" w:rsidRDefault="008B711F" w:rsidP="004265E1">
      <w:pPr>
        <w:pStyle w:val="Akapitzlist"/>
        <w:numPr>
          <w:ilvl w:val="0"/>
          <w:numId w:val="35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zabudo</w:t>
      </w:r>
      <w:r w:rsidR="006D59D6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wy nie większą niż 20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="006D59D6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B711F" w:rsidRPr="006B2E66" w:rsidRDefault="008B711F" w:rsidP="004265E1">
      <w:pPr>
        <w:pStyle w:val="Akapitzlist"/>
        <w:numPr>
          <w:ilvl w:val="0"/>
          <w:numId w:val="35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liczbę kondygnacji nie większą niż </w:t>
      </w:r>
      <w:r w:rsidR="002A07C1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B711F" w:rsidRPr="006B2E66" w:rsidRDefault="008B711F" w:rsidP="004265E1">
      <w:pPr>
        <w:pStyle w:val="Akapitzlist"/>
        <w:numPr>
          <w:ilvl w:val="0"/>
          <w:numId w:val="35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powierzchnię zabudowy nie większą niż </w:t>
      </w:r>
      <w:r w:rsidR="007249E9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0% powierzchni działki budowlanej</w:t>
      </w:r>
      <w:r w:rsidR="00BE185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B711F" w:rsidRPr="006B2E66" w:rsidRDefault="008B711F" w:rsidP="004265E1">
      <w:pPr>
        <w:pStyle w:val="Akapitzlist"/>
        <w:numPr>
          <w:ilvl w:val="0"/>
          <w:numId w:val="35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wskaźniki intensywności zabudowy:</w:t>
      </w:r>
    </w:p>
    <w:p w:rsidR="008B711F" w:rsidRPr="006B2E66" w:rsidRDefault="008B711F" w:rsidP="003D629D">
      <w:pPr>
        <w:pStyle w:val="Akapitzlist"/>
        <w:numPr>
          <w:ilvl w:val="0"/>
          <w:numId w:val="1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minimalny - 0,05,</w:t>
      </w:r>
    </w:p>
    <w:p w:rsidR="008B711F" w:rsidRPr="006B2E66" w:rsidRDefault="008B711F" w:rsidP="003D629D">
      <w:pPr>
        <w:pStyle w:val="Akapitzlist"/>
        <w:numPr>
          <w:ilvl w:val="0"/>
          <w:numId w:val="1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maksymalny </w:t>
      </w:r>
      <w:r w:rsidR="003E0A26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07C1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33EC8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1507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8B711F" w:rsidRPr="006B2E66" w:rsidRDefault="008B711F" w:rsidP="004265E1">
      <w:pPr>
        <w:pStyle w:val="Akapitzlist"/>
        <w:numPr>
          <w:ilvl w:val="0"/>
          <w:numId w:val="35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powierzchnię biologicznie czynną nie mniejszą niż </w:t>
      </w:r>
      <w:r w:rsidR="007E2AC6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0% powierzchni działki budowlanej;</w:t>
      </w:r>
    </w:p>
    <w:p w:rsidR="00A942ED" w:rsidRPr="006B2E66" w:rsidRDefault="0091247A" w:rsidP="004265E1">
      <w:pPr>
        <w:pStyle w:val="Akapitzlist"/>
        <w:numPr>
          <w:ilvl w:val="0"/>
          <w:numId w:val="35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dopuszczenie </w:t>
      </w:r>
      <w:r w:rsidR="000F74BA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dach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ów płaskich</w:t>
      </w:r>
      <w:r w:rsidR="00A97ABA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mansardowych oraz </w:t>
      </w:r>
      <w:r w:rsidR="000F74BA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dwu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="008B711F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wielospadow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0F74BA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711F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nachyleniu głównych połaci </w:t>
      </w:r>
      <w:r w:rsidR="0001507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8B711F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45º, z wysuniętymi okapami, z dopuszczeniem możliwości realizacji lukarn, świetlików, okien dachowych itp.</w:t>
      </w:r>
      <w:r w:rsidR="00A97ABA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90C11" w:rsidRPr="006B2E66" w:rsidRDefault="000714B6" w:rsidP="000714B6">
      <w:pPr>
        <w:pStyle w:val="Akapitzlist"/>
        <w:numPr>
          <w:ilvl w:val="0"/>
          <w:numId w:val="66"/>
        </w:numPr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obsługi komunikacyjnej ustala się obowiązek obsługi z dróg publicznych bezpośrednio lub pośrednio, poprzez drogi wewnętrzne albo dojazdy.</w:t>
      </w:r>
    </w:p>
    <w:p w:rsidR="00AB3F5A" w:rsidRPr="006B2E66" w:rsidRDefault="00AB3F5A" w:rsidP="00AB3F5A">
      <w:pPr>
        <w:pStyle w:val="NormalnyWeb"/>
        <w:spacing w:before="0" w:beforeAutospacing="0" w:after="0" w:line="102" w:lineRule="atLeast"/>
        <w:ind w:left="993" w:hanging="993"/>
        <w:jc w:val="both"/>
      </w:pPr>
      <w:r w:rsidRPr="006B2E66">
        <w:rPr>
          <w:b/>
        </w:rPr>
        <w:t>§ 2</w:t>
      </w:r>
      <w:r w:rsidR="0064111D" w:rsidRPr="006B2E66">
        <w:rPr>
          <w:b/>
        </w:rPr>
        <w:t>6</w:t>
      </w:r>
      <w:r w:rsidRPr="006B2E66">
        <w:rPr>
          <w:b/>
        </w:rPr>
        <w:t xml:space="preserve">. </w:t>
      </w:r>
      <w:r w:rsidRPr="006B2E66">
        <w:t xml:space="preserve">1. Dla terenów oznaczonych na rysunku planu symbolami: </w:t>
      </w:r>
      <w:r w:rsidRPr="006B2E66">
        <w:rPr>
          <w:b/>
        </w:rPr>
        <w:t xml:space="preserve">1UP – </w:t>
      </w:r>
      <w:r w:rsidR="009E582E" w:rsidRPr="006B2E66">
        <w:rPr>
          <w:b/>
        </w:rPr>
        <w:t>5</w:t>
      </w:r>
      <w:r w:rsidRPr="006B2E66">
        <w:rPr>
          <w:b/>
        </w:rPr>
        <w:t xml:space="preserve">UP </w:t>
      </w:r>
      <w:r w:rsidRPr="006B2E66">
        <w:t>ustala się przeznaczenie podstawowe: tereny usług publicznych.</w:t>
      </w:r>
    </w:p>
    <w:p w:rsidR="00AB3F5A" w:rsidRPr="006B2E66" w:rsidRDefault="00AB3F5A" w:rsidP="004265E1">
      <w:pPr>
        <w:pStyle w:val="NormalnyWeb"/>
        <w:numPr>
          <w:ilvl w:val="0"/>
          <w:numId w:val="68"/>
        </w:numPr>
        <w:spacing w:before="0" w:beforeAutospacing="0" w:after="0" w:line="102" w:lineRule="atLeast"/>
        <w:ind w:left="993"/>
        <w:jc w:val="both"/>
      </w:pPr>
      <w:r w:rsidRPr="006B2E66">
        <w:t>Dla terenów o których mowa w ust.1 ustala się przeznaczenia uzupełniające:</w:t>
      </w:r>
    </w:p>
    <w:p w:rsidR="00C67CB8" w:rsidRPr="006B2E66" w:rsidRDefault="00AB3F5A" w:rsidP="00C67CB8">
      <w:pPr>
        <w:pStyle w:val="Akapitzlist"/>
        <w:numPr>
          <w:ilvl w:val="0"/>
          <w:numId w:val="6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zabudowa usługowa – usługi nieuciążliwe;</w:t>
      </w:r>
    </w:p>
    <w:p w:rsidR="00AB3F5A" w:rsidRPr="006B2E66" w:rsidRDefault="00AB3F5A" w:rsidP="004265E1">
      <w:pPr>
        <w:pStyle w:val="Akapitzlist"/>
        <w:numPr>
          <w:ilvl w:val="0"/>
          <w:numId w:val="6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sportu i rekreacji;</w:t>
      </w:r>
    </w:p>
    <w:p w:rsidR="00C67CB8" w:rsidRPr="006B2E66" w:rsidRDefault="00C67CB8" w:rsidP="004265E1">
      <w:pPr>
        <w:pStyle w:val="Akapitzlist"/>
        <w:numPr>
          <w:ilvl w:val="0"/>
          <w:numId w:val="6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mieszkania i zabudowa mieszkaniowa jednorodzinna;</w:t>
      </w:r>
    </w:p>
    <w:p w:rsidR="00AB3F5A" w:rsidRPr="006B2E66" w:rsidRDefault="00AB3F5A" w:rsidP="004265E1">
      <w:pPr>
        <w:pStyle w:val="Akapitzlist"/>
        <w:numPr>
          <w:ilvl w:val="0"/>
          <w:numId w:val="6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zabudowa gospodarcza (garaże, budynki gospodarcze);</w:t>
      </w:r>
    </w:p>
    <w:p w:rsidR="00AB3F5A" w:rsidRPr="006B2E66" w:rsidRDefault="00AB3F5A" w:rsidP="004265E1">
      <w:pPr>
        <w:pStyle w:val="Akapitzlist"/>
        <w:numPr>
          <w:ilvl w:val="0"/>
          <w:numId w:val="6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obiekty i urządzenia małej architektury;</w:t>
      </w:r>
    </w:p>
    <w:p w:rsidR="00AB3F5A" w:rsidRPr="006B2E66" w:rsidRDefault="00AB3F5A" w:rsidP="004265E1">
      <w:pPr>
        <w:pStyle w:val="Akapitzlist"/>
        <w:numPr>
          <w:ilvl w:val="0"/>
          <w:numId w:val="6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zieleń urządzona, place zabaw;</w:t>
      </w:r>
    </w:p>
    <w:p w:rsidR="00AB3F5A" w:rsidRPr="006B2E66" w:rsidRDefault="00AB3F5A" w:rsidP="004265E1">
      <w:pPr>
        <w:pStyle w:val="Akapitzlist"/>
        <w:numPr>
          <w:ilvl w:val="0"/>
          <w:numId w:val="6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obiekty, urządzenia i sieci infrastruktury technicznej;</w:t>
      </w:r>
    </w:p>
    <w:p w:rsidR="00AB3F5A" w:rsidRPr="006B2E66" w:rsidRDefault="00AB3F5A" w:rsidP="004265E1">
      <w:pPr>
        <w:pStyle w:val="Akapitzlist"/>
        <w:numPr>
          <w:ilvl w:val="0"/>
          <w:numId w:val="6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urządzenia komunikacji (dojścia, dojazdy, </w:t>
      </w:r>
      <w:r w:rsidR="007E303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miejsca postojowe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AB3F5A" w:rsidRPr="006B2E66" w:rsidRDefault="00AB3F5A" w:rsidP="004265E1">
      <w:pPr>
        <w:pStyle w:val="NormalnyWeb"/>
        <w:numPr>
          <w:ilvl w:val="0"/>
          <w:numId w:val="68"/>
        </w:numPr>
        <w:spacing w:before="0" w:beforeAutospacing="0" w:after="0" w:line="102" w:lineRule="atLeast"/>
        <w:ind w:left="993"/>
        <w:jc w:val="both"/>
      </w:pPr>
      <w:r w:rsidRPr="006B2E66">
        <w:t>W zakresie zasad kształtowania zabudowy oraz wskaźników zagospodarowania terenów, o których mowa w ust. 1, ustala się:</w:t>
      </w:r>
    </w:p>
    <w:p w:rsidR="00AB3F5A" w:rsidRPr="006B2E66" w:rsidRDefault="00AB3F5A" w:rsidP="003D629D">
      <w:pPr>
        <w:pStyle w:val="Akapitzlist"/>
        <w:numPr>
          <w:ilvl w:val="0"/>
          <w:numId w:val="148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wy</w:t>
      </w:r>
      <w:r w:rsidR="007E2DA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sokość zabudowy nie większą niż </w:t>
      </w:r>
      <w:r w:rsidR="009B594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="009B594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zabudowy mieszkaniowej oraz 20 m dla pozostałych budynków</w:t>
      </w:r>
      <w:r w:rsidR="007E2DA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 z zastrzeżeniem §</w:t>
      </w:r>
      <w:r w:rsidR="003574D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7E2DA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AB3F5A" w:rsidRPr="006B2E66" w:rsidRDefault="00AB3F5A" w:rsidP="003D629D">
      <w:pPr>
        <w:pStyle w:val="Akapitzlist"/>
        <w:numPr>
          <w:ilvl w:val="0"/>
          <w:numId w:val="148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liczbę kondygnacji nie większą niż </w:t>
      </w:r>
      <w:r w:rsidR="00ED2C5C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7E2DA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 z zastrzeżeniem §</w:t>
      </w:r>
      <w:r w:rsidR="003574D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B3F5A" w:rsidRPr="006B2E66" w:rsidRDefault="00AB3F5A" w:rsidP="003D629D">
      <w:pPr>
        <w:pStyle w:val="Akapitzlist"/>
        <w:numPr>
          <w:ilvl w:val="0"/>
          <w:numId w:val="148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powierzchnię zabudowy</w:t>
      </w:r>
      <w:r w:rsidR="00024ED8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działki budowlanej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większą niż</w:t>
      </w:r>
      <w:r w:rsidR="005D636A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95% dla terenu 3UP oraz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</w:t>
      </w:r>
      <w:r w:rsidR="007249E9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%</w:t>
      </w:r>
      <w:r w:rsidR="005D636A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pozostałych terenów</w:t>
      </w:r>
      <w:r w:rsidR="00BE185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B3F5A" w:rsidRPr="006B2E66" w:rsidRDefault="00AB3F5A" w:rsidP="003D629D">
      <w:pPr>
        <w:pStyle w:val="Akapitzlist"/>
        <w:numPr>
          <w:ilvl w:val="0"/>
          <w:numId w:val="148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wskaźniki intensywności zabudowy:</w:t>
      </w:r>
    </w:p>
    <w:p w:rsidR="00AB3F5A" w:rsidRPr="006B2E66" w:rsidRDefault="00AB3F5A" w:rsidP="004C35B2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minimalny - 0,05,</w:t>
      </w:r>
    </w:p>
    <w:p w:rsidR="00AB3F5A" w:rsidRPr="006B2E66" w:rsidRDefault="00AB3F5A" w:rsidP="004C35B2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maksymalny – </w:t>
      </w:r>
      <w:r w:rsidR="00ED2C5C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D2C5C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5D636A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terenu </w:t>
      </w:r>
      <w:r w:rsidR="005D636A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3UP</w:t>
      </w:r>
      <w:r w:rsidR="005D636A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ED2C5C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D636A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D2C5C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5D636A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pozostałych terenów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AB3F5A" w:rsidRPr="006B2E66" w:rsidRDefault="00AB3F5A" w:rsidP="003D629D">
      <w:pPr>
        <w:pStyle w:val="Akapitzlist"/>
        <w:numPr>
          <w:ilvl w:val="0"/>
          <w:numId w:val="148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powierzchnię biologicznie czynną nie mniejszą niż </w:t>
      </w:r>
      <w:r w:rsidR="005D636A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5%</w:t>
      </w:r>
      <w:r w:rsidR="00ED2C5C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powierzchni działki budowlanej</w:t>
      </w:r>
      <w:r w:rsidR="005D636A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ter</w:t>
      </w:r>
      <w:r w:rsidR="00C251B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5D636A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 </w:t>
      </w:r>
      <w:r w:rsidR="005D636A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3UP</w:t>
      </w:r>
      <w:r w:rsidR="005D636A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431F11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5%</w:t>
      </w:r>
      <w:r w:rsidR="00ED2C5C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powierzchni działki budowlanej dla pozostałych terenów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B3F5A" w:rsidRPr="006B2E66" w:rsidRDefault="00AB3F5A" w:rsidP="003D629D">
      <w:pPr>
        <w:pStyle w:val="Akapitzlist"/>
        <w:numPr>
          <w:ilvl w:val="0"/>
          <w:numId w:val="148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dachy:</w:t>
      </w:r>
    </w:p>
    <w:p w:rsidR="006450C7" w:rsidRPr="006B2E66" w:rsidRDefault="006450C7" w:rsidP="004C35B2">
      <w:pPr>
        <w:pStyle w:val="Akapitzlist"/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dla budynków gospodarczych i garażowych - zgodnie z §</w:t>
      </w:r>
      <w:r w:rsidR="003574D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B3F5A" w:rsidRPr="006B2E66" w:rsidRDefault="00AB3F5A" w:rsidP="004C35B2">
      <w:pPr>
        <w:pStyle w:val="Akapitzlist"/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dla budynków</w:t>
      </w:r>
      <w:r w:rsidR="009B594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mieszkaniowych i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usługowych, dwu lub wielospadowe o  nachyleniu głównych połaci od </w:t>
      </w:r>
      <w:r w:rsidR="008C537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25º - 45º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 dopuszczeniem możliwości realizacji lukarn, </w:t>
      </w:r>
      <w:r w:rsidR="00ED2C5C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świetlików, okien dachowych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B3F5A" w:rsidRPr="006B2E66" w:rsidRDefault="00AB3F5A" w:rsidP="004C35B2">
      <w:pPr>
        <w:pStyle w:val="Akapitzlist"/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dla budynków</w:t>
      </w:r>
      <w:r w:rsidR="009B594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mieszkaniowych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dopuszcza się dachy płaskie o kącie nachylenia od 2º do 15º,</w:t>
      </w:r>
    </w:p>
    <w:p w:rsidR="00AB3F5A" w:rsidRPr="006B2E66" w:rsidRDefault="00AB3F5A" w:rsidP="004C35B2">
      <w:pPr>
        <w:pStyle w:val="Akapitzlist"/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dla wszystkich budynków, w odcieniach czerwieni, szarości lub brązu,</w:t>
      </w:r>
    </w:p>
    <w:p w:rsidR="00AB3F5A" w:rsidRPr="006B2E66" w:rsidRDefault="00AB3F5A" w:rsidP="004C35B2">
      <w:pPr>
        <w:pStyle w:val="Akapitzlist"/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dla wszystkich budynków, za wyjątkiem budynków z dachem płaskim</w:t>
      </w:r>
      <w:r w:rsidR="006450C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wymienionych w </w:t>
      </w:r>
      <w:r w:rsidR="00EC36EE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lit.</w:t>
      </w:r>
      <w:r w:rsidR="006450C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 kryte dachówką lub materiałem dachówko podobnym;</w:t>
      </w:r>
    </w:p>
    <w:p w:rsidR="000E7F50" w:rsidRPr="006B2E66" w:rsidRDefault="000E7F50" w:rsidP="000E7F50">
      <w:pPr>
        <w:pStyle w:val="Akapitzlist"/>
        <w:numPr>
          <w:ilvl w:val="0"/>
          <w:numId w:val="68"/>
        </w:numPr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Dla obiektów zabytkowych, jako nadrzędne, obowiązują odpowiednie ustalenia §10.</w:t>
      </w:r>
    </w:p>
    <w:p w:rsidR="00C251B7" w:rsidRPr="006B2E66" w:rsidRDefault="000714B6" w:rsidP="006B2E66">
      <w:pPr>
        <w:pStyle w:val="Akapitzlist"/>
        <w:numPr>
          <w:ilvl w:val="0"/>
          <w:numId w:val="68"/>
        </w:numPr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hAnsi="Times New Roman" w:cs="Times New Roman"/>
          <w:sz w:val="24"/>
          <w:szCs w:val="24"/>
        </w:rPr>
        <w:t>W zakresie obsługi komunikacyjnej ustala się obowiązek obsługi z dróg publicznych bezpośrednio lub pośrednio, poprzez drogi wewnętrzne albo dojazdy.</w:t>
      </w:r>
    </w:p>
    <w:p w:rsidR="005002E9" w:rsidRPr="006B2E66" w:rsidRDefault="005002E9" w:rsidP="005002E9">
      <w:pPr>
        <w:pStyle w:val="NormalnyWeb"/>
        <w:spacing w:before="0" w:beforeAutospacing="0" w:after="0" w:line="102" w:lineRule="atLeast"/>
        <w:ind w:left="993" w:hanging="993"/>
        <w:jc w:val="both"/>
      </w:pPr>
      <w:r w:rsidRPr="006B2E66">
        <w:rPr>
          <w:b/>
        </w:rPr>
        <w:t xml:space="preserve">§ </w:t>
      </w:r>
      <w:r w:rsidR="0064111D" w:rsidRPr="006B2E66">
        <w:rPr>
          <w:b/>
        </w:rPr>
        <w:t>27</w:t>
      </w:r>
      <w:r w:rsidRPr="006B2E66">
        <w:rPr>
          <w:b/>
        </w:rPr>
        <w:t xml:space="preserve">. </w:t>
      </w:r>
      <w:r w:rsidRPr="006B2E66">
        <w:t xml:space="preserve">1. Dla terenów oznaczonych na rysunku planu symbolami: </w:t>
      </w:r>
      <w:r w:rsidR="00244495" w:rsidRPr="006B2E66">
        <w:rPr>
          <w:b/>
        </w:rPr>
        <w:t>1</w:t>
      </w:r>
      <w:r w:rsidR="00110C18" w:rsidRPr="006B2E66">
        <w:rPr>
          <w:b/>
        </w:rPr>
        <w:t>UT-5UT,7UT-</w:t>
      </w:r>
      <w:r w:rsidRPr="006B2E66">
        <w:rPr>
          <w:b/>
        </w:rPr>
        <w:t xml:space="preserve">9UT, </w:t>
      </w:r>
      <w:r w:rsidRPr="006B2E66">
        <w:t>ustala się przeznaczenie: tereny usług turystyki.</w:t>
      </w:r>
    </w:p>
    <w:p w:rsidR="005002E9" w:rsidRPr="006B2E66" w:rsidRDefault="005002E9" w:rsidP="003D629D">
      <w:pPr>
        <w:pStyle w:val="NormalnyWeb"/>
        <w:numPr>
          <w:ilvl w:val="0"/>
          <w:numId w:val="154"/>
        </w:numPr>
        <w:spacing w:before="0" w:beforeAutospacing="0" w:after="0" w:line="102" w:lineRule="atLeast"/>
        <w:ind w:left="851" w:hanging="284"/>
        <w:jc w:val="both"/>
      </w:pPr>
      <w:r w:rsidRPr="006B2E66">
        <w:t xml:space="preserve">Na terenach o których mowa w ust.1 </w:t>
      </w:r>
      <w:r w:rsidR="00534B44" w:rsidRPr="006B2E66">
        <w:t xml:space="preserve"> w ramach przeznaczenia podstawowego </w:t>
      </w:r>
      <w:r w:rsidRPr="006B2E66">
        <w:t xml:space="preserve">dopuszcza się: </w:t>
      </w:r>
    </w:p>
    <w:p w:rsidR="005002E9" w:rsidRPr="006B2E66" w:rsidRDefault="005002E9" w:rsidP="003D629D">
      <w:pPr>
        <w:pStyle w:val="Akapitzlist"/>
        <w:numPr>
          <w:ilvl w:val="0"/>
          <w:numId w:val="155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turystyki, w tym parki rozrywki; </w:t>
      </w:r>
    </w:p>
    <w:p w:rsidR="005002E9" w:rsidRPr="006B2E66" w:rsidRDefault="005002E9" w:rsidP="003D629D">
      <w:pPr>
        <w:pStyle w:val="Akapitzlist"/>
        <w:numPr>
          <w:ilvl w:val="0"/>
          <w:numId w:val="155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nieuciążliwe;</w:t>
      </w:r>
    </w:p>
    <w:p w:rsidR="00110C18" w:rsidRPr="006B2E66" w:rsidRDefault="005002E9" w:rsidP="003D629D">
      <w:pPr>
        <w:pStyle w:val="Akapitzlist"/>
        <w:numPr>
          <w:ilvl w:val="0"/>
          <w:numId w:val="155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sportu i rekreacji</w:t>
      </w:r>
      <w:r w:rsidR="00110C18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002E9" w:rsidRPr="006B2E66" w:rsidRDefault="005002E9" w:rsidP="003D629D">
      <w:pPr>
        <w:pStyle w:val="NormalnyWeb"/>
        <w:numPr>
          <w:ilvl w:val="0"/>
          <w:numId w:val="154"/>
        </w:numPr>
        <w:spacing w:before="0" w:beforeAutospacing="0" w:after="0" w:line="102" w:lineRule="atLeast"/>
        <w:ind w:left="993"/>
        <w:jc w:val="both"/>
      </w:pPr>
      <w:r w:rsidRPr="006B2E66">
        <w:t>Funkcje o których mowa w ust. 2 mogą występować łącznie lub samodzielnie w ramach jednej działki budowlanej.</w:t>
      </w:r>
    </w:p>
    <w:p w:rsidR="005002E9" w:rsidRPr="006B2E66" w:rsidRDefault="005002E9" w:rsidP="003D629D">
      <w:pPr>
        <w:pStyle w:val="NormalnyWeb"/>
        <w:numPr>
          <w:ilvl w:val="0"/>
          <w:numId w:val="154"/>
        </w:numPr>
        <w:spacing w:before="0" w:beforeAutospacing="0" w:after="0" w:line="102" w:lineRule="atLeast"/>
        <w:ind w:left="993"/>
        <w:jc w:val="both"/>
      </w:pPr>
      <w:r w:rsidRPr="006B2E66">
        <w:t>Dla terenów, o których mowa w ust.1 ustala się przeznaczenia uzupełniające:</w:t>
      </w:r>
    </w:p>
    <w:p w:rsidR="005002E9" w:rsidRPr="006B2E66" w:rsidRDefault="005002E9" w:rsidP="003D629D">
      <w:pPr>
        <w:pStyle w:val="Akapitzlist"/>
        <w:numPr>
          <w:ilvl w:val="0"/>
          <w:numId w:val="156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zabudowa gospodarcza (garaże, budynki gospodarcze);</w:t>
      </w:r>
    </w:p>
    <w:p w:rsidR="005002E9" w:rsidRPr="006B2E66" w:rsidRDefault="005002E9" w:rsidP="003D629D">
      <w:pPr>
        <w:pStyle w:val="Akapitzlist"/>
        <w:numPr>
          <w:ilvl w:val="0"/>
          <w:numId w:val="156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obiekty i urządzenia małej architektury;</w:t>
      </w:r>
    </w:p>
    <w:p w:rsidR="005002E9" w:rsidRPr="006B2E66" w:rsidRDefault="005002E9" w:rsidP="003D629D">
      <w:pPr>
        <w:pStyle w:val="Akapitzlist"/>
        <w:numPr>
          <w:ilvl w:val="0"/>
          <w:numId w:val="156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zieleń urządzona, zbiorniki wodne;</w:t>
      </w:r>
    </w:p>
    <w:p w:rsidR="005002E9" w:rsidRPr="006B2E66" w:rsidRDefault="005002E9" w:rsidP="003D629D">
      <w:pPr>
        <w:pStyle w:val="Akapitzlist"/>
        <w:numPr>
          <w:ilvl w:val="0"/>
          <w:numId w:val="156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place zabaw, baseny;</w:t>
      </w:r>
    </w:p>
    <w:p w:rsidR="005002E9" w:rsidRPr="006B2E66" w:rsidRDefault="005002E9" w:rsidP="003D629D">
      <w:pPr>
        <w:pStyle w:val="Akapitzlist"/>
        <w:numPr>
          <w:ilvl w:val="0"/>
          <w:numId w:val="156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obiekty, urządzenia i sieci infrastruktury technicznej;</w:t>
      </w:r>
    </w:p>
    <w:p w:rsidR="005002E9" w:rsidRPr="006B2E66" w:rsidRDefault="005002E9" w:rsidP="003D629D">
      <w:pPr>
        <w:pStyle w:val="Akapitzlist"/>
        <w:numPr>
          <w:ilvl w:val="0"/>
          <w:numId w:val="156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urządzenia komunikacji (dojścia, dojazdy, </w:t>
      </w:r>
      <w:r w:rsidR="008006F9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miejsca postojowe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5002E9" w:rsidRPr="006B2E66" w:rsidRDefault="005002E9" w:rsidP="003D629D">
      <w:pPr>
        <w:pStyle w:val="NormalnyWeb"/>
        <w:numPr>
          <w:ilvl w:val="0"/>
          <w:numId w:val="154"/>
        </w:numPr>
        <w:spacing w:before="0" w:beforeAutospacing="0" w:after="0" w:line="102" w:lineRule="atLeast"/>
        <w:ind w:left="993"/>
        <w:jc w:val="both"/>
      </w:pPr>
      <w:r w:rsidRPr="006B2E66">
        <w:t>W zakresie zasad kształtowania zabudowy oraz wskaźników zagospodarowania terenów, o których mowa w ust. 1, ustala się:</w:t>
      </w:r>
    </w:p>
    <w:p w:rsidR="005002E9" w:rsidRPr="006B2E66" w:rsidRDefault="005002E9" w:rsidP="003D629D">
      <w:pPr>
        <w:pStyle w:val="Akapitzlist"/>
        <w:numPr>
          <w:ilvl w:val="0"/>
          <w:numId w:val="13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zabudowy nie większą niż:</w:t>
      </w:r>
    </w:p>
    <w:p w:rsidR="00244495" w:rsidRPr="006B2E66" w:rsidRDefault="005002E9" w:rsidP="003D629D">
      <w:pPr>
        <w:pStyle w:val="Akapitzlist"/>
        <w:numPr>
          <w:ilvl w:val="0"/>
          <w:numId w:val="1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44495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m dla </w:t>
      </w:r>
      <w:r w:rsidR="00D66B25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budynków na terenie </w:t>
      </w:r>
      <w:r w:rsidR="00244495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1UT</w:t>
      </w:r>
      <w:r w:rsidR="00244495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20 m </w:t>
      </w:r>
      <w:r w:rsidR="00D66B25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pozostałych terenach</w:t>
      </w:r>
      <w:r w:rsidR="00244495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002E9" w:rsidRPr="006B2E66" w:rsidRDefault="005002E9" w:rsidP="003D629D">
      <w:pPr>
        <w:pStyle w:val="Akapitzlist"/>
        <w:numPr>
          <w:ilvl w:val="0"/>
          <w:numId w:val="1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7 m dla budynków rekreacji indywidualnej,</w:t>
      </w:r>
    </w:p>
    <w:p w:rsidR="005002E9" w:rsidRPr="006B2E66" w:rsidRDefault="005002E9" w:rsidP="003D629D">
      <w:pPr>
        <w:pStyle w:val="Akapitzlist"/>
        <w:numPr>
          <w:ilvl w:val="0"/>
          <w:numId w:val="1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dla budynków gospodarczych i garażowych – zgodnie z §7,</w:t>
      </w:r>
    </w:p>
    <w:p w:rsidR="00244495" w:rsidRPr="006B2E66" w:rsidRDefault="005002E9" w:rsidP="003D629D">
      <w:pPr>
        <w:pStyle w:val="Akapitzlist"/>
        <w:numPr>
          <w:ilvl w:val="0"/>
          <w:numId w:val="1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65 m dla budowli;</w:t>
      </w:r>
    </w:p>
    <w:p w:rsidR="00244495" w:rsidRPr="006B2E66" w:rsidRDefault="005002E9" w:rsidP="003D629D">
      <w:pPr>
        <w:pStyle w:val="Akapitzlist"/>
        <w:numPr>
          <w:ilvl w:val="0"/>
          <w:numId w:val="13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liczbę kondygnacji nie większą niż </w:t>
      </w:r>
      <w:r w:rsidR="00244495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dla terenu </w:t>
      </w:r>
      <w:r w:rsidR="00244495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1UT</w:t>
      </w:r>
      <w:r w:rsidR="00BA101A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A101A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A101A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5UT</w:t>
      </w:r>
      <w:r w:rsidR="00244495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A101A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nie większą niż 4, </w:t>
      </w:r>
      <w:r w:rsidR="00244495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dla pozostałych terenów</w:t>
      </w:r>
      <w:r w:rsidR="00ED2C5C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 zastrzeżeniem §7</w:t>
      </w:r>
      <w:r w:rsidR="00244495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002E9" w:rsidRPr="006B2E66" w:rsidRDefault="005002E9" w:rsidP="003D629D">
      <w:pPr>
        <w:pStyle w:val="Akapitzlist"/>
        <w:numPr>
          <w:ilvl w:val="0"/>
          <w:numId w:val="13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powierzchnię zabudowy nie większą niż 50% powierzchni działki budowlanej;</w:t>
      </w:r>
    </w:p>
    <w:p w:rsidR="005002E9" w:rsidRPr="006B2E66" w:rsidRDefault="005002E9" w:rsidP="003D629D">
      <w:pPr>
        <w:pStyle w:val="Akapitzlist"/>
        <w:numPr>
          <w:ilvl w:val="0"/>
          <w:numId w:val="13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wskaźniki intensywności zabudowy:</w:t>
      </w:r>
    </w:p>
    <w:p w:rsidR="005002E9" w:rsidRPr="006B2E66" w:rsidRDefault="005002E9" w:rsidP="004C35B2">
      <w:pPr>
        <w:pStyle w:val="Akapitzlist"/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minimalny - 0,05,</w:t>
      </w:r>
    </w:p>
    <w:p w:rsidR="005002E9" w:rsidRPr="006B2E66" w:rsidRDefault="005002E9" w:rsidP="004C35B2">
      <w:pPr>
        <w:pStyle w:val="Akapitzlist"/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maksymalny </w:t>
      </w:r>
      <w:r w:rsidR="003E0A26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52F1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2,5 dla terenu </w:t>
      </w:r>
      <w:r w:rsidR="007D52F1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1UT</w:t>
      </w:r>
      <w:r w:rsidR="007D52F1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2,0 dla pozostałych terenów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5002E9" w:rsidRPr="006B2E66" w:rsidRDefault="005002E9" w:rsidP="003D629D">
      <w:pPr>
        <w:pStyle w:val="Akapitzlist"/>
        <w:numPr>
          <w:ilvl w:val="0"/>
          <w:numId w:val="13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powierzchnię biologicznie czynną nie mniejszą niż 30% powierzchni działki budowlanej;</w:t>
      </w:r>
    </w:p>
    <w:p w:rsidR="005002E9" w:rsidRPr="006B2E66" w:rsidRDefault="005002E9" w:rsidP="003D629D">
      <w:pPr>
        <w:pStyle w:val="Akapitzlist"/>
        <w:numPr>
          <w:ilvl w:val="0"/>
          <w:numId w:val="13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dachy:</w:t>
      </w:r>
    </w:p>
    <w:p w:rsidR="005002E9" w:rsidRPr="006B2E66" w:rsidRDefault="005002E9" w:rsidP="004C35B2">
      <w:pPr>
        <w:pStyle w:val="Akapitzlist"/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dla budynków usługowych, dwu lub czterospadowe o  nachyleniu głównych połaci od 30º - 45º, z wysuniętymi okapami, z dopuszczeniem możliwości realizacji lukarn, świetlików, okien dachowych itp.,</w:t>
      </w:r>
    </w:p>
    <w:p w:rsidR="005002E9" w:rsidRPr="006B2E66" w:rsidRDefault="005002E9" w:rsidP="004C35B2">
      <w:pPr>
        <w:pStyle w:val="Akapitzlist"/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dla budynków gospodarczych i garażowych – zgodnie z §7,</w:t>
      </w:r>
    </w:p>
    <w:p w:rsidR="005002E9" w:rsidRPr="006B2E66" w:rsidRDefault="005002E9" w:rsidP="004C35B2">
      <w:pPr>
        <w:pStyle w:val="Akapitzlist"/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wszystkich budynków, z zastrzeżeniem </w:t>
      </w:r>
      <w:r w:rsidR="00F7702A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lit.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b, d i e, w odcieniach czerwieni, szarości lub brązu kryte dachówką lub materiałem dachówko podobnym;</w:t>
      </w:r>
    </w:p>
    <w:p w:rsidR="005002E9" w:rsidRPr="006B2E66" w:rsidRDefault="005002E9" w:rsidP="004C35B2">
      <w:pPr>
        <w:pStyle w:val="Akapitzlist"/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budynków usług sportu i rekreacji dopuszcza się dachy o dowolnej konstrukcji i kształcie; </w:t>
      </w:r>
    </w:p>
    <w:p w:rsidR="005002E9" w:rsidRPr="006B2E66" w:rsidRDefault="005002E9" w:rsidP="004C35B2">
      <w:pPr>
        <w:pStyle w:val="Akapitzlist"/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terenów 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2UT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3UT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dopuszcza się na wszystkich obiektach stropodachy płaskie, dachy niekonwencjonalne lub układy tarasowe;</w:t>
      </w:r>
    </w:p>
    <w:p w:rsidR="008B7455" w:rsidRPr="006B2E66" w:rsidRDefault="000714B6" w:rsidP="003D629D">
      <w:pPr>
        <w:pStyle w:val="NormalnyWeb"/>
        <w:numPr>
          <w:ilvl w:val="0"/>
          <w:numId w:val="154"/>
        </w:numPr>
        <w:spacing w:before="0" w:beforeAutospacing="0" w:after="0" w:line="102" w:lineRule="atLeast"/>
        <w:ind w:left="993" w:hanging="426"/>
        <w:jc w:val="both"/>
      </w:pPr>
      <w:r w:rsidRPr="006B2E66">
        <w:t>W zakresie obsługi komunikacyjnej ustala się obowiązek obsługi z dróg publicznych bezpośrednio lub pośrednio, poprzez drogi wewnętrzne albo dojazdy.</w:t>
      </w:r>
    </w:p>
    <w:p w:rsidR="000714B6" w:rsidRPr="006B2E66" w:rsidRDefault="000714B6" w:rsidP="000714B6">
      <w:pPr>
        <w:pStyle w:val="NormalnyWeb"/>
        <w:spacing w:before="0" w:beforeAutospacing="0" w:after="0" w:line="102" w:lineRule="atLeast"/>
        <w:ind w:left="993"/>
        <w:jc w:val="both"/>
      </w:pPr>
    </w:p>
    <w:p w:rsidR="00110C18" w:rsidRPr="006B2E66" w:rsidRDefault="00110C18" w:rsidP="00AA3550">
      <w:pPr>
        <w:pStyle w:val="NormalnyWeb"/>
        <w:spacing w:before="0" w:beforeAutospacing="0" w:after="0" w:line="102" w:lineRule="atLeast"/>
        <w:jc w:val="both"/>
      </w:pPr>
    </w:p>
    <w:p w:rsidR="000F63F3" w:rsidRPr="006B2E66" w:rsidRDefault="000F63F3" w:rsidP="000F63F3">
      <w:pPr>
        <w:pStyle w:val="NormalnyWeb"/>
        <w:spacing w:before="0" w:beforeAutospacing="0" w:after="0" w:line="102" w:lineRule="atLeast"/>
        <w:ind w:left="993" w:hanging="993"/>
        <w:jc w:val="both"/>
      </w:pPr>
      <w:r w:rsidRPr="006B2E66">
        <w:rPr>
          <w:b/>
        </w:rPr>
        <w:t xml:space="preserve">§ </w:t>
      </w:r>
      <w:r w:rsidR="0064111D" w:rsidRPr="006B2E66">
        <w:rPr>
          <w:b/>
        </w:rPr>
        <w:t>2</w:t>
      </w:r>
      <w:r w:rsidR="00A308DA" w:rsidRPr="006B2E66">
        <w:rPr>
          <w:b/>
        </w:rPr>
        <w:t>8</w:t>
      </w:r>
      <w:r w:rsidRPr="006B2E66">
        <w:rPr>
          <w:b/>
        </w:rPr>
        <w:t xml:space="preserve">. </w:t>
      </w:r>
      <w:r w:rsidRPr="006B2E66">
        <w:t xml:space="preserve">1. Dla terenów oznaczonych na rysunku planu symbolami: </w:t>
      </w:r>
      <w:r w:rsidR="00E24440" w:rsidRPr="006B2E66">
        <w:rPr>
          <w:b/>
        </w:rPr>
        <w:t>1UKS – 5UKS,</w:t>
      </w:r>
      <w:r w:rsidRPr="006B2E66">
        <w:rPr>
          <w:b/>
        </w:rPr>
        <w:t xml:space="preserve"> </w:t>
      </w:r>
      <w:r w:rsidRPr="006B2E66">
        <w:t>ustala się przeznaczenie: tereny usług</w:t>
      </w:r>
      <w:r w:rsidR="00E24440" w:rsidRPr="006B2E66">
        <w:t xml:space="preserve"> obsługi komunikacji</w:t>
      </w:r>
      <w:r w:rsidRPr="006B2E66">
        <w:t>.</w:t>
      </w:r>
    </w:p>
    <w:p w:rsidR="000A725D" w:rsidRPr="006B2E66" w:rsidRDefault="000A725D" w:rsidP="004C35B2">
      <w:pPr>
        <w:pStyle w:val="NormalnyWeb"/>
        <w:numPr>
          <w:ilvl w:val="0"/>
          <w:numId w:val="75"/>
        </w:numPr>
        <w:spacing w:before="0" w:beforeAutospacing="0" w:after="0" w:line="102" w:lineRule="atLeast"/>
        <w:ind w:left="993"/>
        <w:jc w:val="both"/>
      </w:pPr>
      <w:r w:rsidRPr="006B2E66">
        <w:t xml:space="preserve">Na terenach o których mowa w ust.1 </w:t>
      </w:r>
      <w:r w:rsidR="00534B44" w:rsidRPr="006B2E66">
        <w:t xml:space="preserve">w ramach przeznaczenia podstawowego </w:t>
      </w:r>
      <w:r w:rsidRPr="006B2E66">
        <w:t xml:space="preserve">dopuszcza się: </w:t>
      </w:r>
    </w:p>
    <w:p w:rsidR="000A725D" w:rsidRPr="006B2E66" w:rsidRDefault="000A725D" w:rsidP="004C35B2">
      <w:pPr>
        <w:pStyle w:val="Akapitzlist"/>
        <w:numPr>
          <w:ilvl w:val="0"/>
          <w:numId w:val="78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="00FD34CC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obsługi komunikacji, w tym m.in.: myjnie samochodowe, warsztaty, stacje paliw</w:t>
      </w:r>
      <w:r w:rsidR="00730D1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A725D" w:rsidRPr="006B2E66" w:rsidRDefault="000A725D" w:rsidP="004C35B2">
      <w:pPr>
        <w:pStyle w:val="Akapitzlist"/>
        <w:numPr>
          <w:ilvl w:val="0"/>
          <w:numId w:val="78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</w:t>
      </w:r>
      <w:r w:rsidR="00FD34CC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towarzyszące (np. usługi handlowo-gastronomiczne, </w:t>
      </w:r>
      <w:r w:rsidR="00404FC6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hotele, </w:t>
      </w:r>
      <w:r w:rsidR="00FD34CC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motele)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A725D" w:rsidRPr="006B2E66" w:rsidRDefault="000A725D" w:rsidP="004C35B2">
      <w:pPr>
        <w:pStyle w:val="NormalnyWeb"/>
        <w:numPr>
          <w:ilvl w:val="0"/>
          <w:numId w:val="75"/>
        </w:numPr>
        <w:spacing w:before="0" w:beforeAutospacing="0" w:after="0" w:line="102" w:lineRule="atLeast"/>
        <w:ind w:left="993"/>
        <w:jc w:val="both"/>
      </w:pPr>
      <w:r w:rsidRPr="006B2E66">
        <w:t>Funkcje o których mowa w ust. 2 mogą występować łącznie lub samodzielnie w ramach jednej działki budowlanej.</w:t>
      </w:r>
    </w:p>
    <w:p w:rsidR="000F63F3" w:rsidRPr="006B2E66" w:rsidRDefault="000F63F3" w:rsidP="004C35B2">
      <w:pPr>
        <w:pStyle w:val="NormalnyWeb"/>
        <w:numPr>
          <w:ilvl w:val="0"/>
          <w:numId w:val="75"/>
        </w:numPr>
        <w:spacing w:before="0" w:beforeAutospacing="0" w:after="0" w:line="102" w:lineRule="atLeast"/>
        <w:ind w:left="993"/>
        <w:jc w:val="both"/>
      </w:pPr>
      <w:r w:rsidRPr="006B2E66">
        <w:t>Dla terenów o których mowa w ust.1 ustala się przeznaczenia uzupełniające:</w:t>
      </w:r>
    </w:p>
    <w:p w:rsidR="000F63F3" w:rsidRPr="006B2E66" w:rsidRDefault="000F63F3" w:rsidP="004C35B2">
      <w:pPr>
        <w:pStyle w:val="Akapitzlist"/>
        <w:numPr>
          <w:ilvl w:val="0"/>
          <w:numId w:val="74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zabudowa gospodarcza (garaże, budynki gospodarcze);</w:t>
      </w:r>
    </w:p>
    <w:p w:rsidR="007D52F1" w:rsidRPr="006B2E66" w:rsidRDefault="007D52F1" w:rsidP="004C35B2">
      <w:pPr>
        <w:pStyle w:val="Akapitzlist"/>
        <w:numPr>
          <w:ilvl w:val="0"/>
          <w:numId w:val="74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parkingi;</w:t>
      </w:r>
    </w:p>
    <w:p w:rsidR="000F63F3" w:rsidRPr="006B2E66" w:rsidRDefault="000F63F3" w:rsidP="004C35B2">
      <w:pPr>
        <w:pStyle w:val="Akapitzlist"/>
        <w:numPr>
          <w:ilvl w:val="0"/>
          <w:numId w:val="74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obiekty i urządzenia małej architektury;</w:t>
      </w:r>
    </w:p>
    <w:p w:rsidR="000F63F3" w:rsidRPr="006B2E66" w:rsidRDefault="000F63F3" w:rsidP="004C35B2">
      <w:pPr>
        <w:pStyle w:val="Akapitzlist"/>
        <w:numPr>
          <w:ilvl w:val="0"/>
          <w:numId w:val="74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zieleń urządzona;</w:t>
      </w:r>
    </w:p>
    <w:p w:rsidR="000F63F3" w:rsidRPr="006B2E66" w:rsidRDefault="000F63F3" w:rsidP="004C35B2">
      <w:pPr>
        <w:pStyle w:val="Akapitzlist"/>
        <w:numPr>
          <w:ilvl w:val="0"/>
          <w:numId w:val="74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obiekty, urządzenia i sieci infrastruktury technicznej;</w:t>
      </w:r>
    </w:p>
    <w:p w:rsidR="000F63F3" w:rsidRPr="006B2E66" w:rsidRDefault="000F63F3" w:rsidP="004C35B2">
      <w:pPr>
        <w:pStyle w:val="Akapitzlist"/>
        <w:numPr>
          <w:ilvl w:val="0"/>
          <w:numId w:val="74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urządzenia komunikacji (dojścia, dojazdy, </w:t>
      </w:r>
      <w:r w:rsidR="008006F9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miejsca postojowe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0F63F3" w:rsidRPr="006B2E66" w:rsidRDefault="000F63F3" w:rsidP="004C35B2">
      <w:pPr>
        <w:pStyle w:val="NormalnyWeb"/>
        <w:numPr>
          <w:ilvl w:val="0"/>
          <w:numId w:val="75"/>
        </w:numPr>
        <w:spacing w:before="0" w:beforeAutospacing="0" w:after="0" w:line="102" w:lineRule="atLeast"/>
        <w:ind w:left="993"/>
        <w:jc w:val="both"/>
      </w:pPr>
      <w:r w:rsidRPr="006B2E66">
        <w:t>W zakresie zasad kształtowania zabudowy oraz wskaźników zagospodarowania teren</w:t>
      </w:r>
      <w:r w:rsidR="007D52F1" w:rsidRPr="006B2E66">
        <w:t>ów</w:t>
      </w:r>
      <w:r w:rsidRPr="006B2E66">
        <w:t>, o który</w:t>
      </w:r>
      <w:r w:rsidR="007D52F1" w:rsidRPr="006B2E66">
        <w:t>ch</w:t>
      </w:r>
      <w:r w:rsidRPr="006B2E66">
        <w:t xml:space="preserve"> mowa w ust. 1, ustala się:</w:t>
      </w:r>
    </w:p>
    <w:p w:rsidR="000F63F3" w:rsidRPr="006B2E66" w:rsidRDefault="000F63F3" w:rsidP="004C35B2">
      <w:pPr>
        <w:pStyle w:val="Akapitzlist"/>
        <w:numPr>
          <w:ilvl w:val="0"/>
          <w:numId w:val="76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zabudowy nie większą niż</w:t>
      </w:r>
      <w:r w:rsidR="006450C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E6AB5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="006450C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 z zastrzeżeniem §</w:t>
      </w:r>
      <w:r w:rsidR="003574D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6450C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F63F3" w:rsidRPr="006B2E66" w:rsidRDefault="000F63F3" w:rsidP="004C35B2">
      <w:pPr>
        <w:pStyle w:val="Akapitzlist"/>
        <w:numPr>
          <w:ilvl w:val="0"/>
          <w:numId w:val="76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liczbę kondygnacji nie większą niż </w:t>
      </w:r>
      <w:r w:rsidR="003E6AB5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6450C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 z zastrzeżeniem §</w:t>
      </w:r>
      <w:r w:rsidR="003574D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F63F3" w:rsidRPr="006B2E66" w:rsidRDefault="000F63F3" w:rsidP="004C35B2">
      <w:pPr>
        <w:pStyle w:val="Akapitzlist"/>
        <w:numPr>
          <w:ilvl w:val="0"/>
          <w:numId w:val="76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powierzchnię zabudowy nie większą niż 60% powierzchni działki budowlanej,</w:t>
      </w:r>
    </w:p>
    <w:p w:rsidR="000F63F3" w:rsidRPr="006B2E66" w:rsidRDefault="000F63F3" w:rsidP="004C35B2">
      <w:pPr>
        <w:pStyle w:val="Akapitzlist"/>
        <w:numPr>
          <w:ilvl w:val="0"/>
          <w:numId w:val="76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wskaźniki intensywności zabudowy:</w:t>
      </w:r>
    </w:p>
    <w:p w:rsidR="000F63F3" w:rsidRPr="006B2E66" w:rsidRDefault="000F63F3" w:rsidP="004C35B2">
      <w:pPr>
        <w:pStyle w:val="Akapitzlist"/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minimalny - 0,05,</w:t>
      </w:r>
    </w:p>
    <w:p w:rsidR="000F63F3" w:rsidRPr="006B2E66" w:rsidRDefault="000F63F3" w:rsidP="004C35B2">
      <w:pPr>
        <w:pStyle w:val="Akapitzlist"/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maksymalny </w:t>
      </w:r>
      <w:r w:rsidR="003E0A26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E6AB5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E6AB5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0F63F3" w:rsidRPr="006B2E66" w:rsidRDefault="000F63F3" w:rsidP="004C35B2">
      <w:pPr>
        <w:pStyle w:val="Akapitzlist"/>
        <w:numPr>
          <w:ilvl w:val="0"/>
          <w:numId w:val="76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powierzchnię biologicznie czynną nie mniejszą niż 20% powierzchni działki budowlanej;</w:t>
      </w:r>
    </w:p>
    <w:p w:rsidR="000F63F3" w:rsidRPr="006B2E66" w:rsidRDefault="000F63F3" w:rsidP="004C35B2">
      <w:pPr>
        <w:pStyle w:val="Akapitzlist"/>
        <w:numPr>
          <w:ilvl w:val="0"/>
          <w:numId w:val="76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dachy o dowolnej konstrukcji i kształcie</w:t>
      </w:r>
      <w:r w:rsidR="006450C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 z zastrzeżeniem §</w:t>
      </w:r>
      <w:r w:rsidR="00791DF8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179D6" w:rsidRPr="006B2E66" w:rsidRDefault="000714B6" w:rsidP="004C35B2">
      <w:pPr>
        <w:pStyle w:val="NormalnyWeb"/>
        <w:numPr>
          <w:ilvl w:val="0"/>
          <w:numId w:val="75"/>
        </w:numPr>
        <w:spacing w:before="0" w:beforeAutospacing="0" w:after="0" w:line="102" w:lineRule="atLeast"/>
        <w:ind w:left="993" w:hanging="426"/>
        <w:jc w:val="both"/>
      </w:pPr>
      <w:r w:rsidRPr="006B2E66">
        <w:t>W zakresie obsługi komunikacyjnej ustala się obowiązek obsługi z dróg publicznych bezpośrednio lub pośrednio, poprzez drogi wewnętrzne albo dojazdy.</w:t>
      </w:r>
    </w:p>
    <w:p w:rsidR="000714B6" w:rsidRPr="006B2E66" w:rsidRDefault="000714B6" w:rsidP="000714B6">
      <w:pPr>
        <w:pStyle w:val="NormalnyWeb"/>
        <w:spacing w:before="0" w:beforeAutospacing="0" w:after="0" w:line="102" w:lineRule="atLeast"/>
        <w:ind w:left="360"/>
        <w:jc w:val="both"/>
      </w:pPr>
    </w:p>
    <w:p w:rsidR="006179D6" w:rsidRPr="006B2E66" w:rsidRDefault="006179D6" w:rsidP="006179D6">
      <w:pPr>
        <w:pStyle w:val="NormalnyWeb"/>
        <w:spacing w:before="0" w:beforeAutospacing="0" w:after="0" w:line="102" w:lineRule="atLeast"/>
        <w:ind w:left="993" w:hanging="993"/>
        <w:jc w:val="both"/>
      </w:pPr>
      <w:r w:rsidRPr="006B2E66">
        <w:rPr>
          <w:b/>
        </w:rPr>
        <w:t xml:space="preserve">§ </w:t>
      </w:r>
      <w:r w:rsidR="00A308DA" w:rsidRPr="006B2E66">
        <w:rPr>
          <w:b/>
        </w:rPr>
        <w:t>29</w:t>
      </w:r>
      <w:r w:rsidRPr="006B2E66">
        <w:rPr>
          <w:b/>
        </w:rPr>
        <w:t xml:space="preserve">. </w:t>
      </w:r>
      <w:r w:rsidRPr="006B2E66">
        <w:t xml:space="preserve">1. Dla terenów oznaczonych na rysunku planu symbolami: </w:t>
      </w:r>
      <w:r w:rsidRPr="006B2E66">
        <w:rPr>
          <w:b/>
        </w:rPr>
        <w:t>1US</w:t>
      </w:r>
      <w:r w:rsidR="002F68CC" w:rsidRPr="006B2E66">
        <w:rPr>
          <w:b/>
        </w:rPr>
        <w:t xml:space="preserve">, 2US, </w:t>
      </w:r>
      <w:r w:rsidR="0025561A" w:rsidRPr="006B2E66">
        <w:rPr>
          <w:b/>
        </w:rPr>
        <w:t>4US</w:t>
      </w:r>
      <w:r w:rsidRPr="006B2E66">
        <w:rPr>
          <w:b/>
        </w:rPr>
        <w:t xml:space="preserve">, </w:t>
      </w:r>
      <w:r w:rsidRPr="006B2E66">
        <w:t>ustala się przeznaczenie: tereny usług sportu i rekreacji.</w:t>
      </w:r>
    </w:p>
    <w:p w:rsidR="006179D6" w:rsidRPr="006B2E66" w:rsidRDefault="006179D6" w:rsidP="004C35B2">
      <w:pPr>
        <w:pStyle w:val="NormalnyWeb"/>
        <w:numPr>
          <w:ilvl w:val="0"/>
          <w:numId w:val="79"/>
        </w:numPr>
        <w:spacing w:before="0" w:beforeAutospacing="0" w:after="0" w:line="102" w:lineRule="atLeast"/>
        <w:ind w:left="993"/>
        <w:jc w:val="both"/>
      </w:pPr>
      <w:r w:rsidRPr="006B2E66">
        <w:t>Dla terenów, o których mowa w ust.1 ustala się przeznaczenia uzupełniające:</w:t>
      </w:r>
    </w:p>
    <w:p w:rsidR="006179D6" w:rsidRPr="006B2E66" w:rsidRDefault="006179D6" w:rsidP="004C35B2">
      <w:pPr>
        <w:pStyle w:val="Akapitzlist"/>
        <w:numPr>
          <w:ilvl w:val="0"/>
          <w:numId w:val="8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parki rozrywki; </w:t>
      </w:r>
    </w:p>
    <w:p w:rsidR="006179D6" w:rsidRPr="006B2E66" w:rsidRDefault="006179D6" w:rsidP="004C35B2">
      <w:pPr>
        <w:pStyle w:val="Akapitzlist"/>
        <w:numPr>
          <w:ilvl w:val="0"/>
          <w:numId w:val="8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usługi nieuciążliwe</w:t>
      </w:r>
      <w:r w:rsidR="00331C6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usługi turysty</w:t>
      </w:r>
      <w:r w:rsidR="007C09CB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ki</w:t>
      </w:r>
      <w:r w:rsidR="00331C6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2EF6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towarzyszące</w:t>
      </w:r>
      <w:r w:rsidR="00331C6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funkcji podstawowej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179D6" w:rsidRPr="006B2E66" w:rsidRDefault="006179D6" w:rsidP="004C35B2">
      <w:pPr>
        <w:pStyle w:val="Akapitzlist"/>
        <w:numPr>
          <w:ilvl w:val="0"/>
          <w:numId w:val="8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zabudowa gospodarcza (garaże, budynki gospodarcze);</w:t>
      </w:r>
    </w:p>
    <w:p w:rsidR="006179D6" w:rsidRPr="006B2E66" w:rsidRDefault="006179D6" w:rsidP="004C35B2">
      <w:pPr>
        <w:pStyle w:val="Akapitzlist"/>
        <w:numPr>
          <w:ilvl w:val="0"/>
          <w:numId w:val="8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obiekty i urządzenia małej architektury;</w:t>
      </w:r>
    </w:p>
    <w:p w:rsidR="006179D6" w:rsidRPr="006B2E66" w:rsidRDefault="006179D6" w:rsidP="004C35B2">
      <w:pPr>
        <w:pStyle w:val="Akapitzlist"/>
        <w:numPr>
          <w:ilvl w:val="0"/>
          <w:numId w:val="8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zieleń urządzona, place zabaw;</w:t>
      </w:r>
    </w:p>
    <w:p w:rsidR="006179D6" w:rsidRPr="006B2E66" w:rsidRDefault="006179D6" w:rsidP="004C35B2">
      <w:pPr>
        <w:pStyle w:val="Akapitzlist"/>
        <w:numPr>
          <w:ilvl w:val="0"/>
          <w:numId w:val="8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obiekty, urządzenia i sieci infrastruktury technicznej;</w:t>
      </w:r>
    </w:p>
    <w:p w:rsidR="006179D6" w:rsidRPr="006B2E66" w:rsidRDefault="006179D6" w:rsidP="004C35B2">
      <w:pPr>
        <w:pStyle w:val="Akapitzlist"/>
        <w:numPr>
          <w:ilvl w:val="0"/>
          <w:numId w:val="8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urządzenia komunikacji (dojścia, dojazdy, </w:t>
      </w:r>
      <w:r w:rsidR="008006F9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parkingi</w:t>
      </w:r>
      <w:r w:rsidR="003B68CD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006F9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miejsca postojowe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6179D6" w:rsidRPr="006B2E66" w:rsidRDefault="006179D6" w:rsidP="004C35B2">
      <w:pPr>
        <w:pStyle w:val="NormalnyWeb"/>
        <w:numPr>
          <w:ilvl w:val="0"/>
          <w:numId w:val="79"/>
        </w:numPr>
        <w:spacing w:before="0" w:beforeAutospacing="0" w:after="0" w:line="102" w:lineRule="atLeast"/>
        <w:ind w:left="993"/>
        <w:jc w:val="both"/>
      </w:pPr>
      <w:r w:rsidRPr="006B2E66">
        <w:t>W zakresie zasad kształtowania zabudowy oraz wskaźników zagospodarowania terenów, o których mowa w ust. 1, ustala się:</w:t>
      </w:r>
    </w:p>
    <w:p w:rsidR="006450C7" w:rsidRPr="006B2E66" w:rsidRDefault="006179D6" w:rsidP="004C35B2">
      <w:pPr>
        <w:pStyle w:val="Akapitzlist"/>
        <w:numPr>
          <w:ilvl w:val="0"/>
          <w:numId w:val="8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wy</w:t>
      </w:r>
      <w:r w:rsidR="006450C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sokość zabudowy nie większą niż </w:t>
      </w:r>
      <w:r w:rsidR="00162EF6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0 m</w:t>
      </w:r>
      <w:r w:rsidR="006450C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 z zastrzeżeniem §</w:t>
      </w:r>
      <w:r w:rsidR="00791DF8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7D52F1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7</w:t>
      </w:r>
      <w:r w:rsidR="006450C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179D6" w:rsidRPr="006B2E66" w:rsidRDefault="006179D6" w:rsidP="004C35B2">
      <w:pPr>
        <w:pStyle w:val="Akapitzlist"/>
        <w:numPr>
          <w:ilvl w:val="0"/>
          <w:numId w:val="8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liczbę kondygnacji nie większą niż </w:t>
      </w:r>
      <w:r w:rsidR="00162EF6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450C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 z zastrzeżeniem §</w:t>
      </w:r>
      <w:r w:rsidR="00791DF8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7D52F1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7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179D6" w:rsidRPr="006B2E66" w:rsidRDefault="006179D6" w:rsidP="004C35B2">
      <w:pPr>
        <w:pStyle w:val="Akapitzlist"/>
        <w:numPr>
          <w:ilvl w:val="0"/>
          <w:numId w:val="8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powierzchnię zabudowy nie większą niż </w:t>
      </w:r>
      <w:r w:rsidR="00162EF6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0% powierzchni działki budowlanej</w:t>
      </w:r>
      <w:r w:rsidR="00BE185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179D6" w:rsidRPr="006B2E66" w:rsidRDefault="006179D6" w:rsidP="004C35B2">
      <w:pPr>
        <w:pStyle w:val="Akapitzlist"/>
        <w:numPr>
          <w:ilvl w:val="0"/>
          <w:numId w:val="8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wskaźniki intensywności zabudowy:</w:t>
      </w:r>
    </w:p>
    <w:p w:rsidR="006179D6" w:rsidRPr="006B2E66" w:rsidRDefault="006179D6" w:rsidP="004C35B2">
      <w:pPr>
        <w:pStyle w:val="Akapitzlist"/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minimalny - 0,05,</w:t>
      </w:r>
    </w:p>
    <w:p w:rsidR="006179D6" w:rsidRPr="006B2E66" w:rsidRDefault="006179D6" w:rsidP="004C35B2">
      <w:pPr>
        <w:pStyle w:val="Akapitzlist"/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maksymalny </w:t>
      </w:r>
      <w:r w:rsidR="00C65FE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2EF6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0,8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6179D6" w:rsidRPr="006B2E66" w:rsidRDefault="006179D6" w:rsidP="004C35B2">
      <w:pPr>
        <w:pStyle w:val="Akapitzlist"/>
        <w:numPr>
          <w:ilvl w:val="0"/>
          <w:numId w:val="8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powierzchnię biologicznie czynną nie mniejszą niż 30% powierzchni działki budowlanej;</w:t>
      </w:r>
    </w:p>
    <w:p w:rsidR="006179D6" w:rsidRPr="006B2E66" w:rsidRDefault="006179D6" w:rsidP="004C35B2">
      <w:pPr>
        <w:pStyle w:val="Akapitzlist"/>
        <w:numPr>
          <w:ilvl w:val="0"/>
          <w:numId w:val="8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dachy:</w:t>
      </w:r>
    </w:p>
    <w:p w:rsidR="00162EF6" w:rsidRPr="006B2E66" w:rsidRDefault="00162EF6" w:rsidP="004C35B2">
      <w:pPr>
        <w:pStyle w:val="Akapitzlist"/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dla budynków usług sportu i rekreacji dopuszcza się dachy o d</w:t>
      </w:r>
      <w:r w:rsidR="00ED20DF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owolnej konstrukcji i kształcie,</w:t>
      </w:r>
    </w:p>
    <w:p w:rsidR="006179D6" w:rsidRPr="006B2E66" w:rsidRDefault="006179D6" w:rsidP="004C35B2">
      <w:pPr>
        <w:pStyle w:val="Akapitzlist"/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budynków usługowych, dwu lub czterospadowe o  nachyleniu głównych połaci od </w:t>
      </w:r>
      <w:r w:rsidR="008C537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25º - 45º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 z wysuniętymi okapami, z dopuszczeniem możliwości realizacji lukarn, świetlików, okien dachowych itp.</w:t>
      </w:r>
      <w:r w:rsidR="00BE185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179D6" w:rsidRPr="006B2E66" w:rsidRDefault="006179D6" w:rsidP="004C35B2">
      <w:pPr>
        <w:pStyle w:val="Akapitzlist"/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dla budynków gospodarczych i garażowych</w:t>
      </w:r>
      <w:r w:rsidR="006450C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zgodnie z §</w:t>
      </w:r>
      <w:r w:rsidR="00791DF8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6450C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179D6" w:rsidRPr="006B2E66" w:rsidRDefault="006179D6" w:rsidP="004C35B2">
      <w:pPr>
        <w:pStyle w:val="Akapitzlist"/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dla budynków</w:t>
      </w:r>
      <w:r w:rsidR="00162EF6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których mowa w </w:t>
      </w:r>
      <w:r w:rsidR="00EC36EE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lit. </w:t>
      </w:r>
      <w:r w:rsidR="00162EF6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6450C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 odcieniach czerwieni, szarości lub brązu kryte dachówką lub materiałem dachówko podobnym;</w:t>
      </w:r>
    </w:p>
    <w:p w:rsidR="002F68CC" w:rsidRPr="006B2E66" w:rsidRDefault="000714B6" w:rsidP="000714B6">
      <w:pPr>
        <w:pStyle w:val="NormalnyWeb"/>
        <w:spacing w:before="0" w:beforeAutospacing="0" w:after="0" w:line="102" w:lineRule="atLeast"/>
        <w:ind w:left="993" w:hanging="426"/>
        <w:jc w:val="both"/>
      </w:pPr>
      <w:r w:rsidRPr="006B2E66">
        <w:t>4.</w:t>
      </w:r>
      <w:r w:rsidRPr="006B2E66">
        <w:tab/>
        <w:t>W zakresie obsługi komunikacyjnej ustala się obowiązek obsługi z dróg publicznych bezpośrednio lub pośrednio, poprzez drogi wewnętrzne albo dojazdy.</w:t>
      </w:r>
    </w:p>
    <w:p w:rsidR="000714B6" w:rsidRPr="006B2E66" w:rsidRDefault="000714B6" w:rsidP="002F68CC">
      <w:pPr>
        <w:pStyle w:val="NormalnyWeb"/>
        <w:spacing w:before="0" w:beforeAutospacing="0" w:after="0" w:line="102" w:lineRule="atLeast"/>
        <w:ind w:left="993" w:hanging="993"/>
        <w:jc w:val="both"/>
        <w:rPr>
          <w:b/>
        </w:rPr>
      </w:pPr>
    </w:p>
    <w:p w:rsidR="002F68CC" w:rsidRPr="006B2E66" w:rsidRDefault="002F68CC" w:rsidP="002F68CC">
      <w:pPr>
        <w:pStyle w:val="NormalnyWeb"/>
        <w:spacing w:before="0" w:beforeAutospacing="0" w:after="0" w:line="102" w:lineRule="atLeast"/>
        <w:ind w:left="993" w:hanging="993"/>
        <w:jc w:val="both"/>
      </w:pPr>
      <w:r w:rsidRPr="006B2E66">
        <w:rPr>
          <w:b/>
        </w:rPr>
        <w:t xml:space="preserve">§ </w:t>
      </w:r>
      <w:r w:rsidR="00806E11" w:rsidRPr="006B2E66">
        <w:rPr>
          <w:b/>
        </w:rPr>
        <w:t>3</w:t>
      </w:r>
      <w:r w:rsidR="00A308DA" w:rsidRPr="006B2E66">
        <w:rPr>
          <w:b/>
        </w:rPr>
        <w:t>0</w:t>
      </w:r>
      <w:r w:rsidRPr="006B2E66">
        <w:rPr>
          <w:b/>
        </w:rPr>
        <w:t xml:space="preserve">. </w:t>
      </w:r>
      <w:r w:rsidRPr="006B2E66">
        <w:t>1. Dla teren</w:t>
      </w:r>
      <w:r w:rsidR="006470A7" w:rsidRPr="006B2E66">
        <w:t>u</w:t>
      </w:r>
      <w:r w:rsidRPr="006B2E66">
        <w:t xml:space="preserve"> </w:t>
      </w:r>
      <w:r w:rsidR="005C6EBC" w:rsidRPr="006B2E66">
        <w:t>oznaczonego</w:t>
      </w:r>
      <w:r w:rsidRPr="006B2E66">
        <w:t xml:space="preserve"> na rysunku planu symbol</w:t>
      </w:r>
      <w:r w:rsidR="00E8745D" w:rsidRPr="006B2E66">
        <w:t>em</w:t>
      </w:r>
      <w:r w:rsidRPr="006B2E66">
        <w:t xml:space="preserve">: </w:t>
      </w:r>
      <w:r w:rsidR="0025561A" w:rsidRPr="006B2E66">
        <w:rPr>
          <w:b/>
        </w:rPr>
        <w:t>3US</w:t>
      </w:r>
      <w:r w:rsidRPr="006B2E66">
        <w:rPr>
          <w:b/>
        </w:rPr>
        <w:t xml:space="preserve">, </w:t>
      </w:r>
      <w:r w:rsidRPr="006B2E66">
        <w:t>ustala się przeznaczenie: teren usług sportu i rekreacji.</w:t>
      </w:r>
    </w:p>
    <w:p w:rsidR="002F68CC" w:rsidRPr="006B2E66" w:rsidRDefault="00534B44" w:rsidP="003D629D">
      <w:pPr>
        <w:pStyle w:val="NormalnyWeb"/>
        <w:numPr>
          <w:ilvl w:val="0"/>
          <w:numId w:val="131"/>
        </w:numPr>
        <w:spacing w:before="0" w:beforeAutospacing="0" w:after="0" w:line="102" w:lineRule="atLeast"/>
        <w:ind w:left="993"/>
        <w:jc w:val="both"/>
      </w:pPr>
      <w:r w:rsidRPr="006B2E66">
        <w:t>Na teren</w:t>
      </w:r>
      <w:r w:rsidR="007D52F1" w:rsidRPr="006B2E66">
        <w:t>ie</w:t>
      </w:r>
      <w:r w:rsidRPr="006B2E66">
        <w:t>, o który</w:t>
      </w:r>
      <w:r w:rsidR="007D52F1" w:rsidRPr="006B2E66">
        <w:t>m</w:t>
      </w:r>
      <w:r w:rsidRPr="006B2E66">
        <w:t xml:space="preserve"> mowa w ust.1 w</w:t>
      </w:r>
      <w:r w:rsidR="002F68CC" w:rsidRPr="006B2E66">
        <w:t xml:space="preserve"> ramach przeznaczenia podstawowego dopuszcza się:</w:t>
      </w:r>
    </w:p>
    <w:p w:rsidR="00C97253" w:rsidRPr="006B2E66" w:rsidRDefault="002F68CC" w:rsidP="003D629D">
      <w:pPr>
        <w:pStyle w:val="Akapitzlist"/>
        <w:numPr>
          <w:ilvl w:val="0"/>
          <w:numId w:val="13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parki rozrywki i wyspecjalizowane urządzenia rekreacji w formie parku tematycznego w tym: obiekty małej architektury, ciągi piesze, terenowe urządzenia rekreacyjne, przenośne lub przewoźne</w:t>
      </w:r>
      <w:r w:rsidR="00C3275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obiekty i urządzenia gastronomiczne i przenośne lub przewoźne urządzenia gier;</w:t>
      </w:r>
    </w:p>
    <w:p w:rsidR="00C97253" w:rsidRPr="006B2E66" w:rsidRDefault="00C97253" w:rsidP="003D629D">
      <w:pPr>
        <w:pStyle w:val="Akapitzlist"/>
        <w:numPr>
          <w:ilvl w:val="0"/>
          <w:numId w:val="13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wiaty;</w:t>
      </w:r>
    </w:p>
    <w:p w:rsidR="00C97253" w:rsidRPr="006B2E66" w:rsidRDefault="00C97253" w:rsidP="003D629D">
      <w:pPr>
        <w:pStyle w:val="Akapitzlist"/>
        <w:numPr>
          <w:ilvl w:val="0"/>
          <w:numId w:val="13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pola namiotowe i kempingowe wraz z sanitariatami;</w:t>
      </w:r>
    </w:p>
    <w:p w:rsidR="002F68CC" w:rsidRPr="006B2E66" w:rsidRDefault="002F68CC" w:rsidP="003D629D">
      <w:pPr>
        <w:pStyle w:val="Akapitzlist"/>
        <w:numPr>
          <w:ilvl w:val="0"/>
          <w:numId w:val="13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obiekty i urządzenia małej architektury</w:t>
      </w:r>
      <w:r w:rsidR="00354E35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trybuny sportowe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F26E8" w:rsidRPr="006B2E66" w:rsidRDefault="00354E35" w:rsidP="003D629D">
      <w:pPr>
        <w:pStyle w:val="Akapitzlist"/>
        <w:numPr>
          <w:ilvl w:val="0"/>
          <w:numId w:val="13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obiekty sportowe, </w:t>
      </w:r>
    </w:p>
    <w:p w:rsidR="002F68CC" w:rsidRPr="006B2E66" w:rsidRDefault="002F68CC" w:rsidP="003D629D">
      <w:pPr>
        <w:pStyle w:val="Akapitzlist"/>
        <w:numPr>
          <w:ilvl w:val="0"/>
          <w:numId w:val="13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zieleń urządzona, place zabaw;</w:t>
      </w:r>
    </w:p>
    <w:p w:rsidR="004015C7" w:rsidRPr="006B2E66" w:rsidRDefault="004015C7" w:rsidP="003D629D">
      <w:pPr>
        <w:pStyle w:val="Akapitzlist"/>
        <w:numPr>
          <w:ilvl w:val="0"/>
          <w:numId w:val="13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szatnie, sanitariaty i obiekty gospodarcze do obsługi obiektów sportowych;</w:t>
      </w:r>
    </w:p>
    <w:p w:rsidR="002F68CC" w:rsidRPr="006B2E66" w:rsidRDefault="002F68CC" w:rsidP="003D629D">
      <w:pPr>
        <w:pStyle w:val="Akapitzlist"/>
        <w:numPr>
          <w:ilvl w:val="0"/>
          <w:numId w:val="13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obiekty, urządzenia i sieci infrastruktury technicznej;</w:t>
      </w:r>
    </w:p>
    <w:p w:rsidR="002F68CC" w:rsidRPr="006B2E66" w:rsidRDefault="002F68CC" w:rsidP="003D629D">
      <w:pPr>
        <w:pStyle w:val="Akapitzlist"/>
        <w:numPr>
          <w:ilvl w:val="0"/>
          <w:numId w:val="13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urządzenia komunikacji (dojścia, dojazdy, parkingi</w:t>
      </w:r>
      <w:r w:rsidR="003B68CD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006F9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miejsca postojowe </w:t>
      </w:r>
      <w:r w:rsidR="00C9725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i place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175C74" w:rsidRPr="006B2E66" w:rsidRDefault="00175C74" w:rsidP="003D629D">
      <w:pPr>
        <w:pStyle w:val="NormalnyWeb"/>
        <w:numPr>
          <w:ilvl w:val="0"/>
          <w:numId w:val="131"/>
        </w:numPr>
        <w:spacing w:before="0" w:beforeAutospacing="0" w:after="0" w:line="102" w:lineRule="atLeast"/>
        <w:ind w:left="993"/>
        <w:jc w:val="both"/>
      </w:pPr>
      <w:r w:rsidRPr="006B2E66">
        <w:t xml:space="preserve">Obiekty wymienione w ust. 2 pkt. 3 można lokalizować wyłącznie przy zachowaniu, wskazanych na rysunku planu, nieprzekraczalnych linii zabudowy, przy jednoczesnym dopuszczeniu sytuowania obiektów wymienionych w ust. 2 pkt 1, 2 oraz </w:t>
      </w:r>
      <w:r w:rsidR="00BF26E8" w:rsidRPr="006B2E66">
        <w:t xml:space="preserve">4, 6-8 </w:t>
      </w:r>
      <w:r w:rsidRPr="006B2E66">
        <w:t>poza określonymi liniami zabudowy.</w:t>
      </w:r>
    </w:p>
    <w:p w:rsidR="002F68CC" w:rsidRPr="006B2E66" w:rsidRDefault="00C97253" w:rsidP="003D629D">
      <w:pPr>
        <w:pStyle w:val="NormalnyWeb"/>
        <w:numPr>
          <w:ilvl w:val="0"/>
          <w:numId w:val="131"/>
        </w:numPr>
        <w:spacing w:before="0" w:beforeAutospacing="0" w:after="0" w:line="102" w:lineRule="atLeast"/>
        <w:ind w:left="993"/>
        <w:jc w:val="both"/>
      </w:pPr>
      <w:r w:rsidRPr="006B2E66">
        <w:t>Ustala się zakaz budowy nowych oraz rozbudowy i nadbudowy istniejących budynków</w:t>
      </w:r>
      <w:r w:rsidR="00354E35" w:rsidRPr="006B2E66">
        <w:t xml:space="preserve"> znajdujących się poza określonymi liniami zabudowy</w:t>
      </w:r>
      <w:r w:rsidR="00267CFB" w:rsidRPr="006B2E66">
        <w:t xml:space="preserve"> przy jednoczesnym dopuszczeniu utrzymania i remontów istniejących budynków.</w:t>
      </w:r>
    </w:p>
    <w:p w:rsidR="00C97253" w:rsidRPr="006B2E66" w:rsidRDefault="00C97253" w:rsidP="003D629D">
      <w:pPr>
        <w:pStyle w:val="NormalnyWeb"/>
        <w:numPr>
          <w:ilvl w:val="0"/>
          <w:numId w:val="131"/>
        </w:numPr>
        <w:spacing w:before="0" w:beforeAutospacing="0" w:after="0" w:line="102" w:lineRule="atLeast"/>
        <w:ind w:left="993"/>
      </w:pPr>
      <w:r w:rsidRPr="006B2E66">
        <w:t>W zakresie zasad kształtowania zabudowy oraz wskaźników zagospodarowania teren</w:t>
      </w:r>
      <w:r w:rsidR="007D52F1" w:rsidRPr="006B2E66">
        <w:t>u</w:t>
      </w:r>
      <w:r w:rsidRPr="006B2E66">
        <w:t>, o który</w:t>
      </w:r>
      <w:r w:rsidR="007D52F1" w:rsidRPr="006B2E66">
        <w:t>m</w:t>
      </w:r>
      <w:r w:rsidRPr="006B2E66">
        <w:t xml:space="preserve"> mowa w ust. 1, ustala się:</w:t>
      </w:r>
    </w:p>
    <w:p w:rsidR="002F68CC" w:rsidRPr="006B2E66" w:rsidRDefault="002F68CC" w:rsidP="003D629D">
      <w:pPr>
        <w:pStyle w:val="Akapitzlist"/>
        <w:numPr>
          <w:ilvl w:val="0"/>
          <w:numId w:val="133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</w:t>
      </w:r>
      <w:r w:rsidR="00C9725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obiektów, o których mowa w ust. 2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większ</w:t>
      </w:r>
      <w:r w:rsidR="00C9725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 10 m;</w:t>
      </w:r>
    </w:p>
    <w:p w:rsidR="007D52F1" w:rsidRPr="006B2E66" w:rsidRDefault="007D52F1" w:rsidP="003D629D">
      <w:pPr>
        <w:pStyle w:val="Akapitzlist"/>
        <w:numPr>
          <w:ilvl w:val="0"/>
          <w:numId w:val="133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liczbę kondygnacji nie większą niż 2, z zastrzeżeniem §7 pkt 7;</w:t>
      </w:r>
    </w:p>
    <w:p w:rsidR="007D52F1" w:rsidRPr="006B2E66" w:rsidRDefault="007D52F1" w:rsidP="003D629D">
      <w:pPr>
        <w:pStyle w:val="Akapitzlist"/>
        <w:numPr>
          <w:ilvl w:val="0"/>
          <w:numId w:val="133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powierzchnię zabudowy nie większą niż 5% powierzchni działki budowlanej;</w:t>
      </w:r>
    </w:p>
    <w:p w:rsidR="007D52F1" w:rsidRPr="006B2E66" w:rsidRDefault="00354E35" w:rsidP="003D629D">
      <w:pPr>
        <w:pStyle w:val="Akapitzlist"/>
        <w:numPr>
          <w:ilvl w:val="0"/>
          <w:numId w:val="133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wskaźnik intensywności zabudowy</w:t>
      </w:r>
      <w:r w:rsidR="007D52F1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D52F1" w:rsidRPr="006B2E66" w:rsidRDefault="007D52F1" w:rsidP="007D52F1">
      <w:pPr>
        <w:pStyle w:val="Akapitzlist"/>
        <w:spacing w:after="0" w:line="240" w:lineRule="auto"/>
        <w:ind w:left="127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a) minimalny: 0,001,</w:t>
      </w:r>
    </w:p>
    <w:p w:rsidR="007D52F1" w:rsidRPr="006B2E66" w:rsidRDefault="007D52F1" w:rsidP="007D52F1">
      <w:pPr>
        <w:pStyle w:val="Akapitzlist"/>
        <w:spacing w:after="0" w:line="240" w:lineRule="auto"/>
        <w:ind w:left="127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maksymalny: </w:t>
      </w:r>
      <w:r w:rsidR="00354E35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0,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54E35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D52F1" w:rsidRPr="006B2E66" w:rsidRDefault="007D52F1" w:rsidP="003D629D">
      <w:pPr>
        <w:pStyle w:val="Akapitzlist"/>
        <w:numPr>
          <w:ilvl w:val="0"/>
          <w:numId w:val="13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powierzchnię biologicznie czynną nie mniejszą niż 70% powierzchni działki;</w:t>
      </w:r>
    </w:p>
    <w:p w:rsidR="00C97253" w:rsidRPr="006B2E66" w:rsidRDefault="00C97253" w:rsidP="003D629D">
      <w:pPr>
        <w:pStyle w:val="Akapitzlist"/>
        <w:numPr>
          <w:ilvl w:val="0"/>
          <w:numId w:val="133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wyłącznie wiaty o konstrukcji ażurowej bez ścian bocznych o maksymalnej wysokości 5 m i powierzchni zabudowy do 50 m</w:t>
      </w:r>
      <w:r w:rsidR="007D52F1" w:rsidRPr="006B2E6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F68CC" w:rsidRPr="006B2E66" w:rsidRDefault="002F68CC" w:rsidP="003D629D">
      <w:pPr>
        <w:pStyle w:val="Akapitzlist"/>
        <w:numPr>
          <w:ilvl w:val="0"/>
          <w:numId w:val="133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dachy</w:t>
      </w:r>
      <w:r w:rsidR="00C9725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dwu lub wielospadowe o jednakowym kacie nachylenia</w:t>
      </w:r>
      <w:r w:rsidR="00670B7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połaci dachowych od 15 do 45°</w:t>
      </w:r>
      <w:r w:rsidR="00ED20DF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D0850" w:rsidRPr="006B2E66" w:rsidRDefault="000714B6" w:rsidP="003D629D">
      <w:pPr>
        <w:pStyle w:val="NormalnyWeb"/>
        <w:numPr>
          <w:ilvl w:val="0"/>
          <w:numId w:val="131"/>
        </w:numPr>
        <w:spacing w:before="0" w:beforeAutospacing="0" w:after="0" w:line="102" w:lineRule="atLeast"/>
        <w:ind w:left="993" w:hanging="284"/>
        <w:jc w:val="both"/>
      </w:pPr>
      <w:r w:rsidRPr="006B2E66">
        <w:t>W zakresie obsługi komunikacyjnej ustala się obowiązek obsługi z dróg publicznych bezpośrednio lub pośrednio, poprzez drogi wewnętrzne albo dojazdy.</w:t>
      </w:r>
    </w:p>
    <w:p w:rsidR="000714B6" w:rsidRPr="006B2E66" w:rsidRDefault="000714B6" w:rsidP="00244495">
      <w:pPr>
        <w:pStyle w:val="NormalnyWeb"/>
        <w:spacing w:before="0" w:beforeAutospacing="0" w:after="0" w:line="102" w:lineRule="atLeast"/>
        <w:ind w:left="851" w:hanging="851"/>
        <w:jc w:val="both"/>
        <w:rPr>
          <w:b/>
        </w:rPr>
      </w:pPr>
    </w:p>
    <w:p w:rsidR="00ED0850" w:rsidRPr="006B2E66" w:rsidRDefault="00ED0850" w:rsidP="00244495">
      <w:pPr>
        <w:pStyle w:val="NormalnyWeb"/>
        <w:spacing w:before="0" w:beforeAutospacing="0" w:after="0" w:line="102" w:lineRule="atLeast"/>
        <w:ind w:left="851" w:hanging="851"/>
        <w:jc w:val="both"/>
      </w:pPr>
      <w:r w:rsidRPr="006B2E66">
        <w:rPr>
          <w:b/>
        </w:rPr>
        <w:t>§ 3</w:t>
      </w:r>
      <w:r w:rsidR="00A308DA" w:rsidRPr="006B2E66">
        <w:rPr>
          <w:b/>
        </w:rPr>
        <w:t>1</w:t>
      </w:r>
      <w:r w:rsidRPr="006B2E66">
        <w:rPr>
          <w:b/>
        </w:rPr>
        <w:t xml:space="preserve">. </w:t>
      </w:r>
      <w:r w:rsidRPr="006B2E66">
        <w:t xml:space="preserve">1. Dla terenu oznaczonego na rysunku planu symbolem: </w:t>
      </w:r>
      <w:r w:rsidRPr="006B2E66">
        <w:rPr>
          <w:b/>
        </w:rPr>
        <w:t xml:space="preserve">1RU </w:t>
      </w:r>
      <w:r w:rsidRPr="006B2E66">
        <w:t xml:space="preserve">ustala się przeznaczenie: teren obsługi produkcji w gospodarstwach </w:t>
      </w:r>
      <w:r w:rsidR="009572D6" w:rsidRPr="006B2E66">
        <w:t>rybackich</w:t>
      </w:r>
      <w:r w:rsidRPr="006B2E66">
        <w:t xml:space="preserve">. </w:t>
      </w:r>
    </w:p>
    <w:p w:rsidR="009572D6" w:rsidRPr="006B2E66" w:rsidRDefault="009572D6" w:rsidP="004C35B2">
      <w:pPr>
        <w:pStyle w:val="NormalnyWeb"/>
        <w:numPr>
          <w:ilvl w:val="0"/>
          <w:numId w:val="84"/>
        </w:numPr>
        <w:spacing w:before="0" w:beforeAutospacing="0" w:after="0" w:line="102" w:lineRule="atLeast"/>
        <w:ind w:left="993"/>
        <w:jc w:val="both"/>
      </w:pPr>
      <w:r w:rsidRPr="006B2E66">
        <w:t>Na teren</w:t>
      </w:r>
      <w:r w:rsidR="007D52F1" w:rsidRPr="006B2E66">
        <w:t>ie</w:t>
      </w:r>
      <w:r w:rsidRPr="006B2E66">
        <w:t xml:space="preserve"> o których mowa w ust.1</w:t>
      </w:r>
      <w:r w:rsidR="00335723" w:rsidRPr="006B2E66">
        <w:t xml:space="preserve"> w ramach przeznaczenia podstawowego</w:t>
      </w:r>
      <w:r w:rsidRPr="006B2E66">
        <w:t xml:space="preserve"> dopuszcza się: </w:t>
      </w:r>
      <w:r w:rsidR="00335723" w:rsidRPr="006B2E66">
        <w:t xml:space="preserve"> </w:t>
      </w:r>
      <w:r w:rsidRPr="006B2E66">
        <w:t>zabudowę związaną z obsługą produkcji w gospodarstwach rybackich</w:t>
      </w:r>
      <w:r w:rsidR="00335723" w:rsidRPr="006B2E66">
        <w:t>,</w:t>
      </w:r>
      <w:r w:rsidRPr="006B2E66">
        <w:t xml:space="preserve"> </w:t>
      </w:r>
      <w:r w:rsidR="00F05B45" w:rsidRPr="006B2E66">
        <w:t>zabudowę zagrodową</w:t>
      </w:r>
      <w:r w:rsidR="00335723" w:rsidRPr="006B2E66">
        <w:t>.</w:t>
      </w:r>
    </w:p>
    <w:p w:rsidR="009572D6" w:rsidRPr="006B2E66" w:rsidRDefault="009572D6" w:rsidP="004C35B2">
      <w:pPr>
        <w:pStyle w:val="NormalnyWeb"/>
        <w:numPr>
          <w:ilvl w:val="0"/>
          <w:numId w:val="84"/>
        </w:numPr>
        <w:spacing w:before="0" w:beforeAutospacing="0" w:after="0" w:line="102" w:lineRule="atLeast"/>
        <w:ind w:left="993"/>
        <w:jc w:val="both"/>
      </w:pPr>
      <w:r w:rsidRPr="006B2E66">
        <w:t>W zakresie zasad kształtowania zabudowy oraz wskaźników zagospodarowania teren</w:t>
      </w:r>
      <w:r w:rsidR="00BA6D78" w:rsidRPr="006B2E66">
        <w:t>u</w:t>
      </w:r>
      <w:r w:rsidRPr="006B2E66">
        <w:t>, o których mowa w ust. 1, ustala się:</w:t>
      </w:r>
    </w:p>
    <w:p w:rsidR="009572D6" w:rsidRPr="006B2E66" w:rsidRDefault="009572D6" w:rsidP="004C35B2">
      <w:pPr>
        <w:pStyle w:val="Akapitzlist"/>
        <w:numPr>
          <w:ilvl w:val="0"/>
          <w:numId w:val="85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zabudowy nie większą niż </w:t>
      </w:r>
      <w:r w:rsidR="00F05B45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m, z zastrzeżeniem §7</w:t>
      </w:r>
      <w:r w:rsidR="0064111D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7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9572D6" w:rsidRPr="006B2E66" w:rsidRDefault="009572D6" w:rsidP="004C35B2">
      <w:pPr>
        <w:pStyle w:val="Akapitzlist"/>
        <w:numPr>
          <w:ilvl w:val="0"/>
          <w:numId w:val="85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liczbę kondygnacji nie większą niż </w:t>
      </w:r>
      <w:r w:rsidR="00F05B45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 z zastrzeżeniem §7</w:t>
      </w:r>
      <w:r w:rsidR="0064111D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7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9572D6" w:rsidRPr="006B2E66" w:rsidRDefault="009572D6" w:rsidP="004C35B2">
      <w:pPr>
        <w:pStyle w:val="Akapitzlist"/>
        <w:numPr>
          <w:ilvl w:val="0"/>
          <w:numId w:val="85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powierzchnię zabudowy nie większą niż 60% powierzchni działki budowlanej;</w:t>
      </w:r>
    </w:p>
    <w:p w:rsidR="003E0A26" w:rsidRPr="006B2E66" w:rsidRDefault="009572D6" w:rsidP="004C35B2">
      <w:pPr>
        <w:pStyle w:val="Akapitzlist"/>
        <w:numPr>
          <w:ilvl w:val="0"/>
          <w:numId w:val="85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wskaźniki intensywności </w:t>
      </w:r>
    </w:p>
    <w:p w:rsidR="003E0A26" w:rsidRPr="006B2E66" w:rsidRDefault="003E0A26" w:rsidP="003D629D">
      <w:pPr>
        <w:pStyle w:val="Akapitzlist"/>
        <w:numPr>
          <w:ilvl w:val="0"/>
          <w:numId w:val="1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minimalny- </w:t>
      </w:r>
      <w:r w:rsidR="00F05B45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0,05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05B45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572D6" w:rsidRPr="006B2E66" w:rsidRDefault="003E0A26" w:rsidP="003D629D">
      <w:pPr>
        <w:pStyle w:val="Akapitzlist"/>
        <w:numPr>
          <w:ilvl w:val="0"/>
          <w:numId w:val="1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maksymalny - </w:t>
      </w:r>
      <w:r w:rsidR="00F05B45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1,8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05B45" w:rsidRPr="006B2E66" w:rsidRDefault="009572D6" w:rsidP="004C35B2">
      <w:pPr>
        <w:pStyle w:val="Akapitzlist"/>
        <w:numPr>
          <w:ilvl w:val="0"/>
          <w:numId w:val="85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powierzchnię biologicznie czynną nie mniejszą niż 20% powierzchni działki budowlanej;</w:t>
      </w:r>
    </w:p>
    <w:p w:rsidR="00F05B45" w:rsidRPr="006B2E66" w:rsidRDefault="00F05B45" w:rsidP="004C35B2">
      <w:pPr>
        <w:pStyle w:val="Akapitzlist"/>
        <w:numPr>
          <w:ilvl w:val="0"/>
          <w:numId w:val="85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dachy dwu lub wielospadowe o jednakowym kacie nachylenia połaci dachowych od 30 do 45°</w:t>
      </w:r>
      <w:r w:rsidR="00A6080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 w odcieniach czerwieni, szarości lub brązu;</w:t>
      </w:r>
    </w:p>
    <w:p w:rsidR="00611055" w:rsidRPr="006B2E66" w:rsidRDefault="000714B6" w:rsidP="004C35B2">
      <w:pPr>
        <w:pStyle w:val="Akapitzlist"/>
        <w:numPr>
          <w:ilvl w:val="0"/>
          <w:numId w:val="84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hAnsi="Times New Roman" w:cs="Times New Roman"/>
          <w:sz w:val="24"/>
          <w:szCs w:val="24"/>
        </w:rPr>
        <w:t xml:space="preserve">W zakresie obsługi komunikacyjnej ustala się obowiązek obsługi z dróg publicznych bezpośrednio lub pośrednio, poprzez drogi wewnętrzne albo dojazdy. </w:t>
      </w:r>
    </w:p>
    <w:p w:rsidR="000714B6" w:rsidRPr="006B2E66" w:rsidRDefault="000714B6" w:rsidP="000714B6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4495" w:rsidRPr="006B2E66" w:rsidRDefault="00611055" w:rsidP="00244495">
      <w:pPr>
        <w:pStyle w:val="NormalnyWeb"/>
        <w:spacing w:before="0" w:beforeAutospacing="0" w:after="0" w:line="102" w:lineRule="atLeast"/>
        <w:ind w:left="993" w:hanging="993"/>
        <w:jc w:val="both"/>
      </w:pPr>
      <w:r w:rsidRPr="006B2E66">
        <w:rPr>
          <w:b/>
        </w:rPr>
        <w:t>§ 3</w:t>
      </w:r>
      <w:r w:rsidR="00A308DA" w:rsidRPr="006B2E66">
        <w:rPr>
          <w:b/>
        </w:rPr>
        <w:t>2</w:t>
      </w:r>
      <w:r w:rsidRPr="006B2E66">
        <w:rPr>
          <w:b/>
        </w:rPr>
        <w:t xml:space="preserve">. </w:t>
      </w:r>
      <w:r w:rsidRPr="006B2E66">
        <w:t xml:space="preserve">1. Dla terenów oznaczonych na rysunku planu symbolami: </w:t>
      </w:r>
      <w:r w:rsidR="00584CD9" w:rsidRPr="006B2E66">
        <w:rPr>
          <w:b/>
        </w:rPr>
        <w:t>1</w:t>
      </w:r>
      <w:r w:rsidRPr="006B2E66">
        <w:rPr>
          <w:b/>
        </w:rPr>
        <w:t xml:space="preserve">PU – </w:t>
      </w:r>
      <w:r w:rsidR="00D85AF1" w:rsidRPr="006B2E66">
        <w:rPr>
          <w:b/>
        </w:rPr>
        <w:t>5</w:t>
      </w:r>
      <w:r w:rsidRPr="006B2E66">
        <w:rPr>
          <w:b/>
        </w:rPr>
        <w:t xml:space="preserve">PU, </w:t>
      </w:r>
      <w:r w:rsidRPr="006B2E66">
        <w:t>ustala się przeznaczenie</w:t>
      </w:r>
      <w:r w:rsidR="00960F64" w:rsidRPr="006B2E66">
        <w:t>: tereny rzemieślniczo-usługowe, parkingi.</w:t>
      </w:r>
    </w:p>
    <w:p w:rsidR="00611055" w:rsidRPr="006B2E66" w:rsidRDefault="00611055" w:rsidP="003D629D">
      <w:pPr>
        <w:pStyle w:val="NormalnyWeb"/>
        <w:numPr>
          <w:ilvl w:val="6"/>
          <w:numId w:val="187"/>
        </w:numPr>
        <w:spacing w:before="0" w:beforeAutospacing="0" w:after="0" w:line="102" w:lineRule="atLeast"/>
        <w:ind w:firstLine="29"/>
        <w:jc w:val="both"/>
      </w:pPr>
      <w:r w:rsidRPr="006B2E66">
        <w:t xml:space="preserve">Na terenach o których mowa w ust.1 </w:t>
      </w:r>
      <w:r w:rsidR="00335723" w:rsidRPr="006B2E66">
        <w:t xml:space="preserve">w ramach przeznaczenia podstawowego </w:t>
      </w:r>
      <w:r w:rsidRPr="006B2E66">
        <w:t xml:space="preserve">dopuszcza się: </w:t>
      </w:r>
    </w:p>
    <w:p w:rsidR="00611055" w:rsidRPr="006B2E66" w:rsidRDefault="00611055" w:rsidP="003D629D">
      <w:pPr>
        <w:pStyle w:val="Akapitzlist"/>
        <w:numPr>
          <w:ilvl w:val="0"/>
          <w:numId w:val="149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rzemiosło;</w:t>
      </w:r>
    </w:p>
    <w:p w:rsidR="00611055" w:rsidRPr="006B2E66" w:rsidRDefault="00611055" w:rsidP="003D629D">
      <w:pPr>
        <w:pStyle w:val="Akapitzlist"/>
        <w:numPr>
          <w:ilvl w:val="0"/>
          <w:numId w:val="149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turystyki, w tym parki rozrywki; </w:t>
      </w:r>
    </w:p>
    <w:p w:rsidR="00611055" w:rsidRPr="006B2E66" w:rsidRDefault="00611055" w:rsidP="003D629D">
      <w:pPr>
        <w:pStyle w:val="Akapitzlist"/>
        <w:numPr>
          <w:ilvl w:val="0"/>
          <w:numId w:val="149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usługi;</w:t>
      </w:r>
    </w:p>
    <w:p w:rsidR="00611055" w:rsidRPr="006B2E66" w:rsidRDefault="00611055" w:rsidP="003D629D">
      <w:pPr>
        <w:pStyle w:val="Akapitzlist"/>
        <w:numPr>
          <w:ilvl w:val="0"/>
          <w:numId w:val="149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sportu i rekreacji;</w:t>
      </w:r>
    </w:p>
    <w:p w:rsidR="0054758D" w:rsidRPr="006B2E66" w:rsidRDefault="0054758D" w:rsidP="003D629D">
      <w:pPr>
        <w:pStyle w:val="Akapitzlist"/>
        <w:numPr>
          <w:ilvl w:val="0"/>
          <w:numId w:val="149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parkingi</w:t>
      </w:r>
      <w:r w:rsidR="005C6EBC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11055" w:rsidRPr="006B2E66" w:rsidRDefault="00611055" w:rsidP="003D629D">
      <w:pPr>
        <w:pStyle w:val="Akapitzlist"/>
        <w:numPr>
          <w:ilvl w:val="0"/>
          <w:numId w:val="149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hurtownie, składy, magazyny i obiekty obsługi komunikacji na terenie </w:t>
      </w:r>
      <w:r w:rsidR="00B67993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960F64" w:rsidRPr="006B2E66" w:rsidRDefault="00611055" w:rsidP="003D629D">
      <w:pPr>
        <w:pStyle w:val="Akapitzlist"/>
        <w:numPr>
          <w:ilvl w:val="0"/>
          <w:numId w:val="149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obiekty i urządzenia służące segregacji o</w:t>
      </w:r>
      <w:r w:rsidR="00187AF8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padów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</w:t>
      </w:r>
      <w:r w:rsidR="00B67993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11055" w:rsidRPr="006B2E66" w:rsidRDefault="00611055" w:rsidP="003D629D">
      <w:pPr>
        <w:pStyle w:val="NormalnyWeb"/>
        <w:numPr>
          <w:ilvl w:val="0"/>
          <w:numId w:val="147"/>
        </w:numPr>
        <w:spacing w:before="0" w:beforeAutospacing="0" w:after="0" w:line="102" w:lineRule="atLeast"/>
        <w:ind w:left="851" w:hanging="284"/>
        <w:jc w:val="both"/>
      </w:pPr>
      <w:r w:rsidRPr="006B2E66">
        <w:t>Dla terenów, o których mowa w ust.1 ustala się przeznaczenia uzupełniające:</w:t>
      </w:r>
    </w:p>
    <w:p w:rsidR="00611055" w:rsidRPr="006B2E66" w:rsidRDefault="00611055" w:rsidP="003D629D">
      <w:pPr>
        <w:pStyle w:val="Akapitzlist"/>
        <w:numPr>
          <w:ilvl w:val="0"/>
          <w:numId w:val="150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mieszkania, zabudowa mieszkaniowa jednorodzinna;</w:t>
      </w:r>
    </w:p>
    <w:p w:rsidR="00611055" w:rsidRPr="006B2E66" w:rsidRDefault="00611055" w:rsidP="003D629D">
      <w:pPr>
        <w:pStyle w:val="Akapitzlist"/>
        <w:numPr>
          <w:ilvl w:val="0"/>
          <w:numId w:val="150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zabudowa gospodarcza (garaże, budynki gospodarcze);</w:t>
      </w:r>
    </w:p>
    <w:p w:rsidR="00611055" w:rsidRPr="006B2E66" w:rsidRDefault="00611055" w:rsidP="003D629D">
      <w:pPr>
        <w:pStyle w:val="Akapitzlist"/>
        <w:numPr>
          <w:ilvl w:val="0"/>
          <w:numId w:val="150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obiekty i urządzenia małej architektury;</w:t>
      </w:r>
    </w:p>
    <w:p w:rsidR="00611055" w:rsidRPr="006B2E66" w:rsidRDefault="00611055" w:rsidP="003D629D">
      <w:pPr>
        <w:pStyle w:val="Akapitzlist"/>
        <w:numPr>
          <w:ilvl w:val="0"/>
          <w:numId w:val="150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zieleń urządzona, place zabaw;</w:t>
      </w:r>
    </w:p>
    <w:p w:rsidR="00611055" w:rsidRPr="006B2E66" w:rsidRDefault="00611055" w:rsidP="003D629D">
      <w:pPr>
        <w:pStyle w:val="Akapitzlist"/>
        <w:numPr>
          <w:ilvl w:val="0"/>
          <w:numId w:val="150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obiekty, urządzenia i sieci infrastruktury technicznej;</w:t>
      </w:r>
    </w:p>
    <w:p w:rsidR="00611055" w:rsidRPr="006B2E66" w:rsidRDefault="00611055" w:rsidP="003D629D">
      <w:pPr>
        <w:pStyle w:val="Akapitzlist"/>
        <w:numPr>
          <w:ilvl w:val="0"/>
          <w:numId w:val="150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urządzenia komunikacji (dojścia, dojazdy, </w:t>
      </w:r>
      <w:r w:rsidR="008006F9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parkingi</w:t>
      </w:r>
      <w:r w:rsidR="003B68CD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006F9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miejsca postojowe);</w:t>
      </w:r>
    </w:p>
    <w:p w:rsidR="00611055" w:rsidRPr="006B2E66" w:rsidRDefault="00611055" w:rsidP="003D629D">
      <w:pPr>
        <w:pStyle w:val="NormalnyWeb"/>
        <w:numPr>
          <w:ilvl w:val="0"/>
          <w:numId w:val="147"/>
        </w:numPr>
        <w:spacing w:before="0" w:beforeAutospacing="0" w:after="0" w:line="102" w:lineRule="atLeast"/>
        <w:ind w:left="993"/>
        <w:jc w:val="both"/>
      </w:pPr>
      <w:r w:rsidRPr="006B2E66">
        <w:t>W zakresie zasad kształtowania zabudowy oraz wskaźników zagospodarowania terenów, o których mowa w ust. 1, ustala się:</w:t>
      </w:r>
    </w:p>
    <w:p w:rsidR="00611055" w:rsidRPr="006B2E66" w:rsidRDefault="00611055" w:rsidP="003D629D">
      <w:pPr>
        <w:pStyle w:val="Akapitzlist"/>
        <w:numPr>
          <w:ilvl w:val="0"/>
          <w:numId w:val="15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wysokość </w:t>
      </w:r>
      <w:r w:rsidR="00D66B25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budynków </w:t>
      </w:r>
      <w:r w:rsidR="00436F0E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 wyłączeniem dominanty,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większą niż 20 m, z zastrzeżeniem §7</w:t>
      </w:r>
      <w:r w:rsidR="0064111D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7</w:t>
      </w:r>
      <w:r w:rsidR="00436F0E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6584A" w:rsidRPr="006B2E66" w:rsidRDefault="0026584A" w:rsidP="003D629D">
      <w:pPr>
        <w:pStyle w:val="Akapitzlist"/>
        <w:numPr>
          <w:ilvl w:val="0"/>
          <w:numId w:val="15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dla dominanty, zlokalizowanej w obszarze wskazanym na rysunku planu, wysokość nie większą niż 30 m;</w:t>
      </w:r>
    </w:p>
    <w:p w:rsidR="00611055" w:rsidRPr="006B2E66" w:rsidRDefault="00611055" w:rsidP="003D629D">
      <w:pPr>
        <w:pStyle w:val="Akapitzlist"/>
        <w:numPr>
          <w:ilvl w:val="0"/>
          <w:numId w:val="15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budowli do 99 m, o ile nie narusza to przepisów odrębnych;</w:t>
      </w:r>
    </w:p>
    <w:p w:rsidR="00584CD9" w:rsidRPr="006B2E66" w:rsidRDefault="00611055" w:rsidP="003D629D">
      <w:pPr>
        <w:pStyle w:val="Akapitzlist"/>
        <w:numPr>
          <w:ilvl w:val="0"/>
          <w:numId w:val="15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kondygnacji</w:t>
      </w:r>
      <w:r w:rsidR="00436F0E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większą niż </w:t>
      </w:r>
      <w:r w:rsidR="007D52F1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5, z zastrzeżeniem §7</w:t>
      </w:r>
      <w:r w:rsidR="0064111D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7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11055" w:rsidRPr="006B2E66" w:rsidRDefault="00584CD9" w:rsidP="003D629D">
      <w:pPr>
        <w:pStyle w:val="Akapitzlist"/>
        <w:numPr>
          <w:ilvl w:val="0"/>
          <w:numId w:val="15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powierzchnię zabudowy nie większą niż 70% powierzchni działki budowlanej;</w:t>
      </w:r>
    </w:p>
    <w:p w:rsidR="00611055" w:rsidRPr="006B2E66" w:rsidRDefault="00611055" w:rsidP="003D629D">
      <w:pPr>
        <w:pStyle w:val="Akapitzlist"/>
        <w:numPr>
          <w:ilvl w:val="0"/>
          <w:numId w:val="15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wskaźniki intensywności zabudowy:</w:t>
      </w:r>
    </w:p>
    <w:p w:rsidR="00611055" w:rsidRPr="006B2E66" w:rsidRDefault="00611055" w:rsidP="004C35B2">
      <w:pPr>
        <w:pStyle w:val="Akapitzlist"/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minimalny - 0,05,</w:t>
      </w:r>
    </w:p>
    <w:p w:rsidR="00611055" w:rsidRPr="006B2E66" w:rsidRDefault="00611055" w:rsidP="004C35B2">
      <w:pPr>
        <w:pStyle w:val="Akapitzlist"/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maksymalny – </w:t>
      </w:r>
      <w:r w:rsidR="005C6EBC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3,</w:t>
      </w:r>
      <w:r w:rsidR="007D52F1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611055" w:rsidRPr="006B2E66" w:rsidRDefault="00611055" w:rsidP="003D629D">
      <w:pPr>
        <w:pStyle w:val="Akapitzlist"/>
        <w:numPr>
          <w:ilvl w:val="0"/>
          <w:numId w:val="15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powierzchnię biologicznie czynną nie mniejszą niż 20% powierzchni działki budowlanej;</w:t>
      </w:r>
    </w:p>
    <w:p w:rsidR="00611055" w:rsidRPr="006B2E66" w:rsidRDefault="00611055" w:rsidP="003D629D">
      <w:pPr>
        <w:pStyle w:val="Akapitzlist"/>
        <w:numPr>
          <w:ilvl w:val="0"/>
          <w:numId w:val="15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dachy o dowolnej konstrukcji i kształcie na terenie </w:t>
      </w:r>
      <w:r w:rsidR="00B67993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</w:t>
      </w:r>
      <w:r w:rsidR="00B67993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2PU i 5PU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11055" w:rsidRPr="006B2E66" w:rsidRDefault="00611055" w:rsidP="003D629D">
      <w:pPr>
        <w:pStyle w:val="Akapitzlist"/>
        <w:numPr>
          <w:ilvl w:val="0"/>
          <w:numId w:val="15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dachy dla terenów </w:t>
      </w:r>
      <w:r w:rsidR="00B67993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B67993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11055" w:rsidRPr="006B2E66" w:rsidRDefault="00611055" w:rsidP="004C35B2">
      <w:pPr>
        <w:pStyle w:val="Akapitzlist"/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dla budynków mieszkaniowych i</w:t>
      </w:r>
      <w:r w:rsidRPr="006B2E66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usługowych, dwu lub czterospadowe o  nachyleniu głównych połaci od 25º - 45º, z wysuniętymi okapami, z dopuszczeniem możliwości realizacji lukarn, </w:t>
      </w:r>
      <w:r w:rsidR="007D52F1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świetlików, okien dachowych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11055" w:rsidRPr="006B2E66" w:rsidRDefault="00611055" w:rsidP="004C35B2">
      <w:pPr>
        <w:pStyle w:val="Akapitzlist"/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dla budynków usług sportu i rekreacji</w:t>
      </w:r>
      <w:r w:rsidR="0026584A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rzemieślniczych</w:t>
      </w:r>
      <w:r w:rsidR="0026584A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dla dominanty,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dopuszcza się dachy o dowolnej konstrukcji i kształcie,</w:t>
      </w:r>
    </w:p>
    <w:p w:rsidR="00611055" w:rsidRPr="006B2E66" w:rsidRDefault="00611055" w:rsidP="004C35B2">
      <w:pPr>
        <w:pStyle w:val="Akapitzlist"/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dla budynków gospodarczych i garażowych – zgodnie z §7</w:t>
      </w:r>
      <w:r w:rsidR="0064111D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7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11055" w:rsidRPr="006B2E66" w:rsidRDefault="00611055" w:rsidP="004C35B2">
      <w:pPr>
        <w:pStyle w:val="Akapitzlist"/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dla budynków usługowych i mieszkaniowych w odcieniach czerwieni, szarości lub brązu kryte dachówką lub materiałem dachówko podobnym;</w:t>
      </w:r>
    </w:p>
    <w:p w:rsidR="00990AB0" w:rsidRPr="006B2E66" w:rsidRDefault="000714B6" w:rsidP="003D629D">
      <w:pPr>
        <w:pStyle w:val="NormalnyWeb"/>
        <w:numPr>
          <w:ilvl w:val="0"/>
          <w:numId w:val="147"/>
        </w:numPr>
        <w:spacing w:before="0" w:beforeAutospacing="0" w:after="0" w:line="102" w:lineRule="atLeast"/>
        <w:ind w:left="993" w:hanging="426"/>
        <w:jc w:val="both"/>
      </w:pPr>
      <w:r w:rsidRPr="006B2E66">
        <w:t>W zakresie obsługi komunikacyjnej ustala się obowiązek obsługi z dróg publicznych bezpośrednio lub pośrednio, poprzez drogi wewnętrzne albo dojazdy.</w:t>
      </w:r>
    </w:p>
    <w:p w:rsidR="000714B6" w:rsidRPr="006B2E66" w:rsidRDefault="000714B6" w:rsidP="000714B6">
      <w:pPr>
        <w:pStyle w:val="NormalnyWeb"/>
        <w:spacing w:before="0" w:beforeAutospacing="0" w:after="0" w:line="102" w:lineRule="atLeast"/>
        <w:jc w:val="both"/>
      </w:pPr>
    </w:p>
    <w:p w:rsidR="00990AB0" w:rsidRPr="006B2E66" w:rsidRDefault="00990AB0" w:rsidP="00990AB0">
      <w:pPr>
        <w:pStyle w:val="NormalnyWeb"/>
        <w:spacing w:before="0" w:beforeAutospacing="0" w:after="0" w:line="102" w:lineRule="atLeast"/>
        <w:ind w:left="993" w:hanging="993"/>
        <w:jc w:val="both"/>
      </w:pPr>
      <w:r w:rsidRPr="006B2E66">
        <w:rPr>
          <w:b/>
        </w:rPr>
        <w:t xml:space="preserve">§ </w:t>
      </w:r>
      <w:r w:rsidR="008D570B" w:rsidRPr="006B2E66">
        <w:rPr>
          <w:b/>
        </w:rPr>
        <w:t>3</w:t>
      </w:r>
      <w:r w:rsidR="00A308DA" w:rsidRPr="006B2E66">
        <w:rPr>
          <w:b/>
        </w:rPr>
        <w:t>3</w:t>
      </w:r>
      <w:r w:rsidRPr="006B2E66">
        <w:rPr>
          <w:b/>
        </w:rPr>
        <w:t xml:space="preserve">. </w:t>
      </w:r>
      <w:r w:rsidRPr="006B2E66">
        <w:t xml:space="preserve">1. Dla terenów oznaczonych na rysunku planu symbolami: </w:t>
      </w:r>
      <w:r w:rsidRPr="006B2E66">
        <w:rPr>
          <w:b/>
        </w:rPr>
        <w:t xml:space="preserve">1PP – </w:t>
      </w:r>
      <w:r w:rsidR="00624D42" w:rsidRPr="006B2E66">
        <w:rPr>
          <w:b/>
        </w:rPr>
        <w:t>8</w:t>
      </w:r>
      <w:r w:rsidRPr="006B2E66">
        <w:rPr>
          <w:b/>
        </w:rPr>
        <w:t xml:space="preserve">PP, </w:t>
      </w:r>
      <w:r w:rsidRPr="006B2E66">
        <w:t>ustala się przeznaczenie: tereny obiektów produkcyjnych, składów i magazynów.</w:t>
      </w:r>
    </w:p>
    <w:p w:rsidR="00990AB0" w:rsidRPr="006B2E66" w:rsidRDefault="00990AB0" w:rsidP="004C35B2">
      <w:pPr>
        <w:pStyle w:val="NormalnyWeb"/>
        <w:numPr>
          <w:ilvl w:val="0"/>
          <w:numId w:val="88"/>
        </w:numPr>
        <w:spacing w:before="0" w:beforeAutospacing="0" w:after="0" w:line="102" w:lineRule="atLeast"/>
        <w:ind w:left="993"/>
        <w:jc w:val="both"/>
      </w:pPr>
      <w:r w:rsidRPr="006B2E66">
        <w:t xml:space="preserve">Na terenach o których mowa w ust.1 </w:t>
      </w:r>
      <w:r w:rsidR="00335723" w:rsidRPr="006B2E66">
        <w:t xml:space="preserve">w ramach przeznaczenia podstawowego </w:t>
      </w:r>
      <w:r w:rsidRPr="006B2E66">
        <w:t xml:space="preserve">dopuszcza się: </w:t>
      </w:r>
    </w:p>
    <w:p w:rsidR="00990AB0" w:rsidRPr="006B2E66" w:rsidRDefault="00990AB0" w:rsidP="004C35B2">
      <w:pPr>
        <w:pStyle w:val="Akapitzlist"/>
        <w:numPr>
          <w:ilvl w:val="0"/>
          <w:numId w:val="8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obiekty produkcyjne; </w:t>
      </w:r>
    </w:p>
    <w:p w:rsidR="00990AB0" w:rsidRPr="006B2E66" w:rsidRDefault="00990AB0" w:rsidP="004C35B2">
      <w:pPr>
        <w:pStyle w:val="Akapitzlist"/>
        <w:numPr>
          <w:ilvl w:val="0"/>
          <w:numId w:val="8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składy, magazyny;</w:t>
      </w:r>
    </w:p>
    <w:p w:rsidR="00990AB0" w:rsidRPr="006B2E66" w:rsidRDefault="00990AB0" w:rsidP="004C35B2">
      <w:pPr>
        <w:pStyle w:val="Akapitzlist"/>
        <w:numPr>
          <w:ilvl w:val="0"/>
          <w:numId w:val="8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zabudowę usługową;</w:t>
      </w:r>
    </w:p>
    <w:p w:rsidR="00C67CB8" w:rsidRPr="006B2E66" w:rsidRDefault="00C67CB8" w:rsidP="004C35B2">
      <w:pPr>
        <w:pStyle w:val="Akapitzlist"/>
        <w:numPr>
          <w:ilvl w:val="0"/>
          <w:numId w:val="8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parkingi;</w:t>
      </w:r>
    </w:p>
    <w:p w:rsidR="00990AB0" w:rsidRPr="006B2E66" w:rsidRDefault="00990AB0" w:rsidP="004C35B2">
      <w:pPr>
        <w:pStyle w:val="Akapitzlist"/>
        <w:numPr>
          <w:ilvl w:val="0"/>
          <w:numId w:val="8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obiekty handlowe, bazy transportowe</w:t>
      </w:r>
      <w:r w:rsidR="0033264A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90AB0" w:rsidRPr="006B2E66" w:rsidRDefault="00990AB0" w:rsidP="004C35B2">
      <w:pPr>
        <w:pStyle w:val="NormalnyWeb"/>
        <w:numPr>
          <w:ilvl w:val="0"/>
          <w:numId w:val="88"/>
        </w:numPr>
        <w:spacing w:before="0" w:beforeAutospacing="0" w:after="0" w:line="102" w:lineRule="atLeast"/>
        <w:ind w:left="993"/>
        <w:jc w:val="both"/>
      </w:pPr>
      <w:r w:rsidRPr="006B2E66">
        <w:t>Funkcje o których mowa w ust. 2 mogą występować łącznie lub samodzielnie w ramach jednej działki budowlanej.</w:t>
      </w:r>
    </w:p>
    <w:p w:rsidR="00990AB0" w:rsidRPr="006B2E66" w:rsidRDefault="00990AB0" w:rsidP="004C35B2">
      <w:pPr>
        <w:pStyle w:val="NormalnyWeb"/>
        <w:numPr>
          <w:ilvl w:val="0"/>
          <w:numId w:val="88"/>
        </w:numPr>
        <w:spacing w:before="0" w:beforeAutospacing="0" w:after="0" w:line="102" w:lineRule="atLeast"/>
        <w:ind w:left="993"/>
        <w:jc w:val="both"/>
      </w:pPr>
      <w:r w:rsidRPr="006B2E66">
        <w:t>Dla terenów, o których mowa w ust.1 ustala się przeznaczenia uzupełniające:</w:t>
      </w:r>
    </w:p>
    <w:p w:rsidR="00990AB0" w:rsidRPr="006B2E66" w:rsidRDefault="00990AB0" w:rsidP="003D629D">
      <w:pPr>
        <w:pStyle w:val="Akapitzlist"/>
        <w:numPr>
          <w:ilvl w:val="0"/>
          <w:numId w:val="158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zabudowa gospodarcza (garaże, budynki gospodarcze);</w:t>
      </w:r>
    </w:p>
    <w:p w:rsidR="00990AB0" w:rsidRPr="006B2E66" w:rsidRDefault="00990AB0" w:rsidP="003D629D">
      <w:pPr>
        <w:pStyle w:val="Akapitzlist"/>
        <w:numPr>
          <w:ilvl w:val="0"/>
          <w:numId w:val="158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obiekty i urządzenia małej architektury;</w:t>
      </w:r>
    </w:p>
    <w:p w:rsidR="00990AB0" w:rsidRPr="006B2E66" w:rsidRDefault="00990AB0" w:rsidP="003D629D">
      <w:pPr>
        <w:pStyle w:val="Akapitzlist"/>
        <w:numPr>
          <w:ilvl w:val="0"/>
          <w:numId w:val="158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zieleń urządzona, place zabaw;</w:t>
      </w:r>
    </w:p>
    <w:p w:rsidR="00990AB0" w:rsidRPr="006B2E66" w:rsidRDefault="00990AB0" w:rsidP="003D629D">
      <w:pPr>
        <w:pStyle w:val="Akapitzlist"/>
        <w:numPr>
          <w:ilvl w:val="0"/>
          <w:numId w:val="158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obiekty, urządzenia i sieci infrastruktury technicznej;</w:t>
      </w:r>
    </w:p>
    <w:p w:rsidR="00990AB0" w:rsidRPr="006B2E66" w:rsidRDefault="00990AB0" w:rsidP="003D629D">
      <w:pPr>
        <w:pStyle w:val="Akapitzlist"/>
        <w:numPr>
          <w:ilvl w:val="0"/>
          <w:numId w:val="158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urządzenia komunikacji (dojścia, dojazdy).</w:t>
      </w:r>
    </w:p>
    <w:p w:rsidR="00990AB0" w:rsidRPr="006B2E66" w:rsidRDefault="00990AB0" w:rsidP="004C35B2">
      <w:pPr>
        <w:pStyle w:val="NormalnyWeb"/>
        <w:numPr>
          <w:ilvl w:val="0"/>
          <w:numId w:val="88"/>
        </w:numPr>
        <w:spacing w:before="0" w:beforeAutospacing="0" w:after="0" w:line="102" w:lineRule="atLeast"/>
        <w:ind w:left="993"/>
        <w:jc w:val="both"/>
      </w:pPr>
      <w:r w:rsidRPr="006B2E66">
        <w:t>W zakresie zasad kształtowania zabudowy oraz wskaźników zagospodarowania terenów, o których mowa w ust. 1, ustala się:</w:t>
      </w:r>
    </w:p>
    <w:p w:rsidR="00990AB0" w:rsidRPr="006B2E66" w:rsidRDefault="00990AB0" w:rsidP="004C35B2">
      <w:pPr>
        <w:pStyle w:val="Akapitzlist"/>
        <w:numPr>
          <w:ilvl w:val="0"/>
          <w:numId w:val="9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wys</w:t>
      </w:r>
      <w:r w:rsidR="007E5091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okość zabudowy nie większą niż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</w:t>
      </w:r>
      <w:r w:rsidR="00893A1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m, </w:t>
      </w:r>
      <w:r w:rsidR="007E5091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 zastrzeżeniem §</w:t>
      </w:r>
      <w:r w:rsidR="00791DF8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64111D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7</w:t>
      </w:r>
      <w:r w:rsidR="007E5091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990AB0" w:rsidRPr="006B2E66" w:rsidRDefault="00990AB0" w:rsidP="004C35B2">
      <w:pPr>
        <w:pStyle w:val="Akapitzlist"/>
        <w:numPr>
          <w:ilvl w:val="0"/>
          <w:numId w:val="9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kondygnacji nie większą niż 4</w:t>
      </w:r>
      <w:r w:rsidR="007E5091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 z zastrzeżeniem §</w:t>
      </w:r>
      <w:r w:rsidR="00791DF8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64111D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7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990AB0" w:rsidRPr="006B2E66" w:rsidRDefault="00990AB0" w:rsidP="004C35B2">
      <w:pPr>
        <w:pStyle w:val="Akapitzlist"/>
        <w:numPr>
          <w:ilvl w:val="0"/>
          <w:numId w:val="9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powierzchnię zabudowy nie większą niż </w:t>
      </w:r>
      <w:r w:rsidR="0009001F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0% powierzchni działki budowlanej</w:t>
      </w:r>
      <w:r w:rsidR="00BE185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990AB0" w:rsidRPr="006B2E66" w:rsidRDefault="00990AB0" w:rsidP="004C35B2">
      <w:pPr>
        <w:pStyle w:val="Akapitzlist"/>
        <w:numPr>
          <w:ilvl w:val="0"/>
          <w:numId w:val="9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wskaźniki intensywności zabudowy:</w:t>
      </w:r>
    </w:p>
    <w:p w:rsidR="00990AB0" w:rsidRPr="006B2E66" w:rsidRDefault="00990AB0" w:rsidP="004C35B2">
      <w:pPr>
        <w:pStyle w:val="Akapitzlist"/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minimalny - 0,05,</w:t>
      </w:r>
    </w:p>
    <w:p w:rsidR="00990AB0" w:rsidRPr="006B2E66" w:rsidRDefault="00990AB0" w:rsidP="004C35B2">
      <w:pPr>
        <w:pStyle w:val="Akapitzlist"/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maksymalny – 2,</w:t>
      </w:r>
      <w:r w:rsidR="0064111D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990AB0" w:rsidRPr="006B2E66" w:rsidRDefault="00990AB0" w:rsidP="004C35B2">
      <w:pPr>
        <w:pStyle w:val="Akapitzlist"/>
        <w:numPr>
          <w:ilvl w:val="0"/>
          <w:numId w:val="9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powierzchnię biologicznie czynną nie mniejszą niż 20% powierzchni działki budowlanej;</w:t>
      </w:r>
    </w:p>
    <w:p w:rsidR="00990AB0" w:rsidRPr="006B2E66" w:rsidRDefault="00990AB0" w:rsidP="004C35B2">
      <w:pPr>
        <w:pStyle w:val="Akapitzlist"/>
        <w:numPr>
          <w:ilvl w:val="0"/>
          <w:numId w:val="9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dachy</w:t>
      </w:r>
      <w:r w:rsidR="00DF4A6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 dowolnej konstrukcji i kształcie</w:t>
      </w:r>
      <w:r w:rsidR="007E5091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 z zastrzeżeniem §</w:t>
      </w:r>
      <w:r w:rsidR="00791DF8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64111D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7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C3993" w:rsidRPr="006B2E66" w:rsidRDefault="000714B6" w:rsidP="004C35B2">
      <w:pPr>
        <w:pStyle w:val="Akapitzlist"/>
        <w:numPr>
          <w:ilvl w:val="0"/>
          <w:numId w:val="88"/>
        </w:numPr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zakresie obsługi komunikacyjnej ustala się obowiązek obsługi z dróg publicznych bezpośrednio lub pośrednio, poprzez drogi wewnętrzne albo dojazdy.</w:t>
      </w:r>
    </w:p>
    <w:p w:rsidR="00E178FD" w:rsidRPr="006B2E66" w:rsidRDefault="00E178FD" w:rsidP="00E178FD">
      <w:pPr>
        <w:spacing w:after="0" w:line="102" w:lineRule="atLeast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A308DA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Dla terenu oznaczonego na rysunku planu symbolem: 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ZC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przeznaczenie podstawowe: teren cmentarza czynnego.</w:t>
      </w:r>
    </w:p>
    <w:p w:rsidR="00E178FD" w:rsidRPr="006B2E66" w:rsidRDefault="00E178FD" w:rsidP="004C35B2">
      <w:pPr>
        <w:numPr>
          <w:ilvl w:val="0"/>
          <w:numId w:val="92"/>
        </w:numPr>
        <w:tabs>
          <w:tab w:val="num" w:pos="993"/>
        </w:tabs>
        <w:spacing w:after="0" w:line="102" w:lineRule="atLeast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Dla terenu, o którym mowa w ust 1, dopuszcza się przeznaczenia uzupełniające:</w:t>
      </w:r>
    </w:p>
    <w:p w:rsidR="00E178FD" w:rsidRPr="006B2E66" w:rsidRDefault="00E178FD" w:rsidP="004C35B2">
      <w:pPr>
        <w:numPr>
          <w:ilvl w:val="0"/>
          <w:numId w:val="93"/>
        </w:numPr>
        <w:tabs>
          <w:tab w:val="num" w:pos="709"/>
        </w:tabs>
        <w:spacing w:after="0" w:line="102" w:lineRule="atLea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kaplica,</w:t>
      </w:r>
      <w:r w:rsidR="004C7DD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kolumbaria,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obiekty małej architektury</w:t>
      </w:r>
      <w:r w:rsidR="00BE185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178FD" w:rsidRPr="006B2E66" w:rsidRDefault="00E178FD" w:rsidP="004C35B2">
      <w:pPr>
        <w:numPr>
          <w:ilvl w:val="0"/>
          <w:numId w:val="93"/>
        </w:numPr>
        <w:tabs>
          <w:tab w:val="num" w:pos="709"/>
        </w:tabs>
        <w:spacing w:after="0" w:line="102" w:lineRule="atLea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ciągi piesze i wewnętrzne ciągi pieszo-jezdne.</w:t>
      </w:r>
    </w:p>
    <w:p w:rsidR="00E178FD" w:rsidRPr="006B2E66" w:rsidRDefault="00E178FD" w:rsidP="004C35B2">
      <w:pPr>
        <w:numPr>
          <w:ilvl w:val="0"/>
          <w:numId w:val="92"/>
        </w:numPr>
        <w:tabs>
          <w:tab w:val="num" w:pos="993"/>
        </w:tabs>
        <w:spacing w:after="0" w:line="102" w:lineRule="atLeast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zasad kształtowania zabudowy oraz wskaźników zagospodarowania terenu, o którym mowa w ust. 1, ustala się</w:t>
      </w:r>
      <w:r w:rsidR="00ED20DF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E178FD" w:rsidRPr="006B2E66" w:rsidRDefault="00E178FD" w:rsidP="004C35B2">
      <w:pPr>
        <w:numPr>
          <w:ilvl w:val="0"/>
          <w:numId w:val="94"/>
        </w:numPr>
        <w:tabs>
          <w:tab w:val="num" w:pos="709"/>
        </w:tabs>
        <w:spacing w:after="0" w:line="102" w:lineRule="atLea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wysokość zabudowy, nie większa niż 10</w:t>
      </w:r>
      <w:r w:rsidR="00893A1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m;</w:t>
      </w:r>
    </w:p>
    <w:p w:rsidR="00E178FD" w:rsidRPr="006B2E66" w:rsidRDefault="00E178FD" w:rsidP="004C35B2">
      <w:pPr>
        <w:numPr>
          <w:ilvl w:val="0"/>
          <w:numId w:val="94"/>
        </w:numPr>
        <w:tabs>
          <w:tab w:val="num" w:pos="709"/>
        </w:tabs>
        <w:spacing w:after="0" w:line="102" w:lineRule="atLea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powierzchnia biologicznie czynna nie mniejsza niż 30% terenu;</w:t>
      </w:r>
    </w:p>
    <w:p w:rsidR="003E0A26" w:rsidRPr="006B2E66" w:rsidRDefault="00E178FD" w:rsidP="004C35B2">
      <w:pPr>
        <w:numPr>
          <w:ilvl w:val="0"/>
          <w:numId w:val="94"/>
        </w:numPr>
        <w:tabs>
          <w:tab w:val="num" w:pos="709"/>
        </w:tabs>
        <w:spacing w:after="0" w:line="102" w:lineRule="atLea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wskaźnik intensywności zabudowy</w:t>
      </w:r>
      <w:r w:rsidR="003E0A26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3E0A26" w:rsidRPr="006B2E66" w:rsidRDefault="003E0A26" w:rsidP="003D629D">
      <w:pPr>
        <w:pStyle w:val="Akapitzlist"/>
        <w:numPr>
          <w:ilvl w:val="0"/>
          <w:numId w:val="172"/>
        </w:numPr>
        <w:tabs>
          <w:tab w:val="num" w:pos="709"/>
        </w:tabs>
        <w:spacing w:after="0" w:line="1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minimalny –</w:t>
      </w:r>
      <w:r w:rsidR="00E178FD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,01;</w:t>
      </w:r>
      <w:r w:rsidR="00E178FD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178FD" w:rsidRPr="006B2E66" w:rsidRDefault="003E0A26" w:rsidP="003D629D">
      <w:pPr>
        <w:pStyle w:val="Akapitzlist"/>
        <w:numPr>
          <w:ilvl w:val="0"/>
          <w:numId w:val="172"/>
        </w:numPr>
        <w:tabs>
          <w:tab w:val="num" w:pos="709"/>
        </w:tabs>
        <w:spacing w:after="0" w:line="1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maksymalny - </w:t>
      </w:r>
      <w:r w:rsidR="00E178FD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0,1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178FD" w:rsidRPr="006B2E66" w:rsidRDefault="000714B6" w:rsidP="003E0A26">
      <w:pPr>
        <w:pStyle w:val="NormalnyWeb"/>
        <w:numPr>
          <w:ilvl w:val="0"/>
          <w:numId w:val="92"/>
        </w:numPr>
        <w:tabs>
          <w:tab w:val="clear" w:pos="1440"/>
          <w:tab w:val="num" w:pos="851"/>
        </w:tabs>
        <w:spacing w:before="0" w:beforeAutospacing="0" w:after="0" w:line="102" w:lineRule="atLeast"/>
        <w:ind w:left="993" w:hanging="426"/>
        <w:jc w:val="both"/>
      </w:pPr>
      <w:r w:rsidRPr="006B2E66">
        <w:t>W zakresie obsługi komunikacyjnej ustala się obowiązek obsługi z dróg publicznych bezpośrednio lub pośrednio, poprzez drogi wewnętrzne albo dojazdy.</w:t>
      </w:r>
    </w:p>
    <w:p w:rsidR="000714B6" w:rsidRPr="006B2E66" w:rsidRDefault="000714B6" w:rsidP="000714B6">
      <w:pPr>
        <w:pStyle w:val="NormalnyWeb"/>
        <w:spacing w:before="0" w:beforeAutospacing="0" w:after="0" w:line="102" w:lineRule="atLeast"/>
        <w:ind w:left="1440"/>
        <w:jc w:val="both"/>
      </w:pPr>
    </w:p>
    <w:p w:rsidR="00E178FD" w:rsidRPr="006B2E66" w:rsidRDefault="00E178FD" w:rsidP="00E178FD">
      <w:pPr>
        <w:spacing w:after="0" w:line="102" w:lineRule="atLeast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64111D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A308DA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Dla terenu oznaczonego na rysunku planu symbolem: 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ZC</w:t>
      </w:r>
      <w:r w:rsidR="00E03D02"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przeznaczenie podstawowe: teren cmentarza nieczynnego.</w:t>
      </w:r>
    </w:p>
    <w:p w:rsidR="007E73B4" w:rsidRPr="006B2E66" w:rsidRDefault="00E178FD" w:rsidP="004C35B2">
      <w:pPr>
        <w:numPr>
          <w:ilvl w:val="0"/>
          <w:numId w:val="95"/>
        </w:numPr>
        <w:tabs>
          <w:tab w:val="num" w:pos="993"/>
        </w:tabs>
        <w:spacing w:after="0" w:line="102" w:lineRule="atLeast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Dla terenu, o którym mowa w ust 1</w:t>
      </w:r>
      <w:r w:rsidR="007E73B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E178FD" w:rsidRPr="006B2E66" w:rsidRDefault="00E178FD" w:rsidP="004C35B2">
      <w:pPr>
        <w:numPr>
          <w:ilvl w:val="0"/>
          <w:numId w:val="96"/>
        </w:numPr>
        <w:tabs>
          <w:tab w:val="num" w:pos="709"/>
          <w:tab w:val="num" w:pos="993"/>
        </w:tabs>
        <w:spacing w:after="0" w:line="102" w:lineRule="atLea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505F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zachowanie i utrzymanie istniejącego zagospodarowania</w:t>
      </w:r>
      <w:r w:rsidR="007E73B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178FD" w:rsidRPr="006B2E66" w:rsidRDefault="00C7505F" w:rsidP="004C35B2">
      <w:pPr>
        <w:numPr>
          <w:ilvl w:val="0"/>
          <w:numId w:val="96"/>
        </w:numPr>
        <w:tabs>
          <w:tab w:val="num" w:pos="709"/>
          <w:tab w:val="num" w:pos="993"/>
        </w:tabs>
        <w:spacing w:after="0" w:line="102" w:lineRule="atLea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dopuszcza się remonty i </w:t>
      </w:r>
      <w:r w:rsidR="007E73B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konserwację</w:t>
      </w:r>
      <w:r w:rsidR="00E178FD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73B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znajdujących się tam obiektów;</w:t>
      </w:r>
    </w:p>
    <w:p w:rsidR="007E73B4" w:rsidRPr="006B2E66" w:rsidRDefault="007E73B4" w:rsidP="004C35B2">
      <w:pPr>
        <w:numPr>
          <w:ilvl w:val="0"/>
          <w:numId w:val="96"/>
        </w:numPr>
        <w:tabs>
          <w:tab w:val="num" w:pos="709"/>
          <w:tab w:val="num" w:pos="993"/>
        </w:tabs>
        <w:spacing w:after="0" w:line="102" w:lineRule="atLea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 się utrzymanie istniejącej </w:t>
      </w:r>
      <w:r w:rsidR="00E178FD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 biologicznie czynn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ej i wskaźnika intensywności zabudowy.</w:t>
      </w:r>
      <w:r w:rsidR="00E178FD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714B6" w:rsidRPr="006B2E66" w:rsidRDefault="000714B6" w:rsidP="004C35B2">
      <w:pPr>
        <w:pStyle w:val="NormalnyWeb"/>
        <w:numPr>
          <w:ilvl w:val="0"/>
          <w:numId w:val="95"/>
        </w:numPr>
        <w:tabs>
          <w:tab w:val="clear" w:pos="1440"/>
          <w:tab w:val="num" w:pos="993"/>
        </w:tabs>
        <w:spacing w:before="0" w:beforeAutospacing="0" w:after="0" w:line="102" w:lineRule="atLeast"/>
        <w:ind w:hanging="731"/>
        <w:jc w:val="both"/>
      </w:pPr>
      <w:r w:rsidRPr="006B2E66">
        <w:t>W zakresie obsługi komunikacyjnej ustala się obowiązek obsługi z dróg publicznych</w:t>
      </w:r>
    </w:p>
    <w:p w:rsidR="007C3993" w:rsidRPr="006B2E66" w:rsidRDefault="000714B6" w:rsidP="000714B6">
      <w:pPr>
        <w:pStyle w:val="NormalnyWeb"/>
        <w:spacing w:before="0" w:beforeAutospacing="0" w:after="0" w:line="102" w:lineRule="atLeast"/>
        <w:ind w:left="1440" w:hanging="731"/>
        <w:jc w:val="both"/>
      </w:pPr>
      <w:r w:rsidRPr="006B2E66">
        <w:t>bezpośrednio lub pośrednio, poprzez drogi wewnętrzne albo dojazdy.</w:t>
      </w:r>
    </w:p>
    <w:p w:rsidR="000714B6" w:rsidRPr="006B2E66" w:rsidRDefault="000714B6" w:rsidP="000714B6">
      <w:pPr>
        <w:pStyle w:val="NormalnyWeb"/>
        <w:spacing w:before="0" w:beforeAutospacing="0" w:after="0" w:line="102" w:lineRule="atLeast"/>
        <w:ind w:left="1440"/>
        <w:jc w:val="both"/>
      </w:pPr>
    </w:p>
    <w:p w:rsidR="00B12C2E" w:rsidRPr="006B2E66" w:rsidRDefault="00B12C2E" w:rsidP="00B12C2E">
      <w:pPr>
        <w:spacing w:after="0" w:line="102" w:lineRule="atLeast"/>
        <w:ind w:left="1134" w:hanging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64111D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A308DA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terenów oznaczonych na rysunku planu symbolami </w:t>
      </w: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1ZW – 9</w:t>
      </w:r>
      <w:r w:rsidR="00DB76DC"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ZW,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 się przeznaczenie podstawowe: tereny zieleni nieurządzonej.</w:t>
      </w:r>
    </w:p>
    <w:p w:rsidR="00B12C2E" w:rsidRPr="006B2E66" w:rsidRDefault="00B12C2E" w:rsidP="004C35B2">
      <w:pPr>
        <w:numPr>
          <w:ilvl w:val="0"/>
          <w:numId w:val="97"/>
        </w:numPr>
        <w:tabs>
          <w:tab w:val="num" w:pos="993"/>
        </w:tabs>
        <w:spacing w:after="0" w:line="102" w:lineRule="atLeast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Dla terenów, o których mowa w ust 1, dopuszcza się przeznaczenia uzupełniające:</w:t>
      </w:r>
    </w:p>
    <w:p w:rsidR="00B12C2E" w:rsidRPr="006B2E66" w:rsidRDefault="00B12C2E" w:rsidP="004C35B2">
      <w:pPr>
        <w:numPr>
          <w:ilvl w:val="0"/>
          <w:numId w:val="98"/>
        </w:numPr>
        <w:spacing w:after="0" w:line="102" w:lineRule="atLea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łąki lub pastwiska;</w:t>
      </w:r>
    </w:p>
    <w:p w:rsidR="001050DD" w:rsidRPr="006B2E66" w:rsidRDefault="00B12C2E" w:rsidP="004C35B2">
      <w:pPr>
        <w:numPr>
          <w:ilvl w:val="0"/>
          <w:numId w:val="98"/>
        </w:numPr>
        <w:spacing w:after="0" w:line="102" w:lineRule="atLea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place zabaw</w:t>
      </w:r>
      <w:r w:rsidR="005973EE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wyłączeniem terenów znajdujących się w obszarach szczególnego zagrożenia powodzią;</w:t>
      </w:r>
      <w:r w:rsidR="0064111D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12C2E" w:rsidRPr="006B2E66" w:rsidRDefault="0064111D" w:rsidP="004C35B2">
      <w:pPr>
        <w:numPr>
          <w:ilvl w:val="0"/>
          <w:numId w:val="98"/>
        </w:numPr>
        <w:spacing w:after="0" w:line="102" w:lineRule="atLea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plaże</w:t>
      </w:r>
      <w:r w:rsidR="001050DD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wyłącznie poza obszarami Natura 2000 Dolina Dolnej Skawy PLB120005</w:t>
      </w:r>
      <w:r w:rsidR="00B12C2E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12C2E" w:rsidRPr="006B2E66" w:rsidRDefault="00B12C2E" w:rsidP="004C35B2">
      <w:pPr>
        <w:numPr>
          <w:ilvl w:val="0"/>
          <w:numId w:val="98"/>
        </w:numPr>
        <w:spacing w:after="0" w:line="102" w:lineRule="atLea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oczka i cieki wodne;</w:t>
      </w:r>
    </w:p>
    <w:p w:rsidR="00133D2D" w:rsidRPr="006B2E66" w:rsidRDefault="00133D2D" w:rsidP="004C35B2">
      <w:pPr>
        <w:numPr>
          <w:ilvl w:val="0"/>
          <w:numId w:val="98"/>
        </w:numPr>
        <w:spacing w:after="0" w:line="102" w:lineRule="atLea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urządzenia melioracji wodnej;</w:t>
      </w:r>
    </w:p>
    <w:p w:rsidR="00624D42" w:rsidRPr="006B2E66" w:rsidRDefault="00624D42" w:rsidP="004C35B2">
      <w:pPr>
        <w:numPr>
          <w:ilvl w:val="0"/>
          <w:numId w:val="98"/>
        </w:numPr>
        <w:spacing w:after="0" w:line="102" w:lineRule="atLea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stanowiska </w:t>
      </w:r>
      <w:r w:rsidR="00157629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przyrodniczo-obserwacyjne i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wędkarskie;</w:t>
      </w:r>
    </w:p>
    <w:p w:rsidR="00B12C2E" w:rsidRPr="006B2E66" w:rsidRDefault="00B12C2E" w:rsidP="004C35B2">
      <w:pPr>
        <w:numPr>
          <w:ilvl w:val="0"/>
          <w:numId w:val="98"/>
        </w:numPr>
        <w:spacing w:after="0" w:line="102" w:lineRule="atLea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ciągi piesze</w:t>
      </w:r>
      <w:r w:rsidR="00133D2D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rowerowe</w:t>
      </w:r>
      <w:r w:rsidR="00133D2D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konne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12C2E" w:rsidRPr="006B2E66" w:rsidRDefault="00B12C2E" w:rsidP="004C35B2">
      <w:pPr>
        <w:numPr>
          <w:ilvl w:val="0"/>
          <w:numId w:val="97"/>
        </w:numPr>
        <w:tabs>
          <w:tab w:val="num" w:pos="993"/>
        </w:tabs>
        <w:spacing w:after="0" w:line="102" w:lineRule="atLeast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powierzchnię biologicznie czynną nie mniejszą niż 90 % powierzchni terenu.</w:t>
      </w:r>
    </w:p>
    <w:p w:rsidR="00C2491A" w:rsidRPr="006B2E66" w:rsidRDefault="00C2491A" w:rsidP="007C3993">
      <w:pPr>
        <w:pStyle w:val="NormalnyWeb"/>
        <w:spacing w:before="0" w:beforeAutospacing="0" w:after="0" w:line="102" w:lineRule="atLeast"/>
        <w:ind w:left="993" w:hanging="993"/>
        <w:jc w:val="both"/>
      </w:pPr>
    </w:p>
    <w:p w:rsidR="00C2491A" w:rsidRPr="006B2E66" w:rsidRDefault="00C2491A" w:rsidP="00C2491A">
      <w:pPr>
        <w:spacing w:after="0" w:line="102" w:lineRule="atLeast"/>
        <w:ind w:left="1134" w:hanging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64111D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A308DA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Dla terenów oznaczonych na rysunku planu symbolami: </w:t>
      </w: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1ZP - 2</w:t>
      </w:r>
      <w:r w:rsidR="00135843"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ZP,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 się przeznaczenie: tereny publicznej zieleni urządzonej.</w:t>
      </w:r>
    </w:p>
    <w:p w:rsidR="00C2491A" w:rsidRPr="006B2E66" w:rsidRDefault="00C2491A" w:rsidP="004C35B2">
      <w:pPr>
        <w:numPr>
          <w:ilvl w:val="0"/>
          <w:numId w:val="99"/>
        </w:numPr>
        <w:tabs>
          <w:tab w:val="num" w:pos="1134"/>
        </w:tabs>
        <w:spacing w:after="0" w:line="102" w:lineRule="atLeast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terenów, o których mowa w ust 1, </w:t>
      </w:r>
      <w:r w:rsidR="0033572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przeznaczenia podstawowego dopuszcza się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2491A" w:rsidRPr="006B2E66" w:rsidRDefault="00C2491A" w:rsidP="004C35B2">
      <w:pPr>
        <w:numPr>
          <w:ilvl w:val="0"/>
          <w:numId w:val="100"/>
        </w:numPr>
        <w:tabs>
          <w:tab w:val="num" w:pos="709"/>
        </w:tabs>
        <w:spacing w:after="0" w:line="102" w:lineRule="atLea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zieleń parkowa, skwery;</w:t>
      </w:r>
    </w:p>
    <w:p w:rsidR="00C2491A" w:rsidRPr="006B2E66" w:rsidRDefault="00C2491A" w:rsidP="004C35B2">
      <w:pPr>
        <w:numPr>
          <w:ilvl w:val="0"/>
          <w:numId w:val="100"/>
        </w:numPr>
        <w:tabs>
          <w:tab w:val="num" w:pos="709"/>
        </w:tabs>
        <w:spacing w:after="0" w:line="102" w:lineRule="atLea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place wraz z małą architekturą;</w:t>
      </w:r>
    </w:p>
    <w:p w:rsidR="00C2491A" w:rsidRPr="006B2E66" w:rsidRDefault="00C2491A" w:rsidP="004C35B2">
      <w:pPr>
        <w:numPr>
          <w:ilvl w:val="0"/>
          <w:numId w:val="100"/>
        </w:numPr>
        <w:tabs>
          <w:tab w:val="num" w:pos="709"/>
        </w:tabs>
        <w:spacing w:after="0" w:line="102" w:lineRule="atLea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place zabaw;</w:t>
      </w:r>
    </w:p>
    <w:p w:rsidR="00C2491A" w:rsidRPr="006B2E66" w:rsidRDefault="00FF6658" w:rsidP="004C35B2">
      <w:pPr>
        <w:numPr>
          <w:ilvl w:val="0"/>
          <w:numId w:val="100"/>
        </w:numPr>
        <w:tabs>
          <w:tab w:val="num" w:pos="709"/>
        </w:tabs>
        <w:spacing w:after="0" w:line="102" w:lineRule="atLea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dojazdy, </w:t>
      </w:r>
      <w:r w:rsidR="006709D8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ciągi piesze</w:t>
      </w:r>
      <w:r w:rsidR="00C2491A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rowerowe</w:t>
      </w:r>
      <w:r w:rsidR="006709D8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2491A" w:rsidRPr="006B2E66" w:rsidRDefault="00C2491A" w:rsidP="004C35B2">
      <w:pPr>
        <w:numPr>
          <w:ilvl w:val="0"/>
          <w:numId w:val="99"/>
        </w:numPr>
        <w:tabs>
          <w:tab w:val="num" w:pos="1134"/>
        </w:tabs>
        <w:spacing w:after="0" w:line="102" w:lineRule="atLeast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Dla terenów, o których mowa w ust 1, dopuszcza się przeznaczenia uzupełniające:</w:t>
      </w:r>
    </w:p>
    <w:p w:rsidR="00C2491A" w:rsidRPr="006B2E66" w:rsidRDefault="00C2491A" w:rsidP="004C35B2">
      <w:pPr>
        <w:numPr>
          <w:ilvl w:val="0"/>
          <w:numId w:val="101"/>
        </w:numPr>
        <w:spacing w:after="0" w:line="102" w:lineRule="atLea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terenowe urządzenia sportowo – rekreacyjne;</w:t>
      </w:r>
    </w:p>
    <w:p w:rsidR="006709D8" w:rsidRPr="006B2E66" w:rsidRDefault="006709D8" w:rsidP="004C35B2">
      <w:pPr>
        <w:numPr>
          <w:ilvl w:val="0"/>
          <w:numId w:val="101"/>
        </w:numPr>
        <w:spacing w:after="0" w:line="102" w:lineRule="atLea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sanitariaty;</w:t>
      </w:r>
    </w:p>
    <w:p w:rsidR="00D10DBC" w:rsidRPr="006B2E66" w:rsidRDefault="00D10DBC" w:rsidP="004C35B2">
      <w:pPr>
        <w:numPr>
          <w:ilvl w:val="0"/>
          <w:numId w:val="101"/>
        </w:numPr>
        <w:spacing w:after="0" w:line="102" w:lineRule="atLea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przenośne lub przewoźne obiekty i urządzenia gastronomiczne;</w:t>
      </w:r>
    </w:p>
    <w:p w:rsidR="00C2491A" w:rsidRPr="006B2E66" w:rsidRDefault="00C2491A" w:rsidP="004C35B2">
      <w:pPr>
        <w:numPr>
          <w:ilvl w:val="0"/>
          <w:numId w:val="101"/>
        </w:numPr>
        <w:spacing w:after="0" w:line="102" w:lineRule="atLea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sieci i urządzenia infrastruktury technicznej.</w:t>
      </w:r>
    </w:p>
    <w:p w:rsidR="00C2491A" w:rsidRPr="006B2E66" w:rsidRDefault="00C2491A" w:rsidP="004C35B2">
      <w:pPr>
        <w:numPr>
          <w:ilvl w:val="0"/>
          <w:numId w:val="99"/>
        </w:numPr>
        <w:tabs>
          <w:tab w:val="num" w:pos="1134"/>
        </w:tabs>
        <w:spacing w:after="0" w:line="102" w:lineRule="atLeast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 się powierzchnię biologicznie czynną nie mniejszą niż 80 % powierzchni </w:t>
      </w:r>
      <w:r w:rsidR="00023D1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terenów </w:t>
      </w:r>
      <w:r w:rsidR="00023D10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1ZP – 1</w:t>
      </w:r>
      <w:r w:rsidR="00642B77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6ZP</w:t>
      </w:r>
      <w:r w:rsidR="00023D10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1</w:t>
      </w:r>
      <w:r w:rsidR="00642B77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023D10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 – 2</w:t>
      </w:r>
      <w:r w:rsidR="00642B77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023D10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</w:t>
      </w:r>
      <w:r w:rsidR="00023D1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30%</w:t>
      </w:r>
      <w:r w:rsidR="006343B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3D1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powierzchni dla terenu </w:t>
      </w:r>
      <w:r w:rsidR="00023D10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642B77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023D10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714B6" w:rsidRPr="006B2E66" w:rsidRDefault="000714B6" w:rsidP="004C35B2">
      <w:pPr>
        <w:numPr>
          <w:ilvl w:val="0"/>
          <w:numId w:val="99"/>
        </w:numPr>
        <w:tabs>
          <w:tab w:val="clear" w:pos="1440"/>
          <w:tab w:val="num" w:pos="1134"/>
        </w:tabs>
        <w:spacing w:after="0" w:line="102" w:lineRule="atLeast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obsługi komunikacyjnej ustala się obowiązek obsługi z dróg publicznych bezpośrednio lub pośrednio, poprzez drogi wewnętrzne albo dojazdy.</w:t>
      </w:r>
    </w:p>
    <w:p w:rsidR="007C3993" w:rsidRPr="006B2E66" w:rsidRDefault="007C3993" w:rsidP="007C3993">
      <w:pPr>
        <w:pStyle w:val="NormalnyWeb"/>
        <w:spacing w:before="0" w:beforeAutospacing="0" w:after="0" w:line="102" w:lineRule="atLeast"/>
        <w:jc w:val="both"/>
      </w:pPr>
    </w:p>
    <w:p w:rsidR="007C3993" w:rsidRPr="006B2E66" w:rsidRDefault="007C3993" w:rsidP="007C3993">
      <w:pPr>
        <w:pStyle w:val="NormalnyWeb"/>
        <w:spacing w:before="0" w:beforeAutospacing="0" w:after="0" w:line="102" w:lineRule="atLeast"/>
        <w:ind w:left="993" w:hanging="993"/>
        <w:jc w:val="both"/>
      </w:pPr>
      <w:r w:rsidRPr="006B2E66">
        <w:rPr>
          <w:b/>
        </w:rPr>
        <w:t xml:space="preserve">§ </w:t>
      </w:r>
      <w:r w:rsidR="0064111D" w:rsidRPr="006B2E66">
        <w:rPr>
          <w:b/>
        </w:rPr>
        <w:t>3</w:t>
      </w:r>
      <w:r w:rsidR="00A308DA" w:rsidRPr="006B2E66">
        <w:rPr>
          <w:b/>
        </w:rPr>
        <w:t>8</w:t>
      </w:r>
      <w:r w:rsidRPr="006B2E66">
        <w:rPr>
          <w:b/>
        </w:rPr>
        <w:t xml:space="preserve">. </w:t>
      </w:r>
      <w:r w:rsidRPr="006B2E66">
        <w:t xml:space="preserve">1. Dla terenu oznaczonego na rysunku planu symbolem: </w:t>
      </w:r>
      <w:r w:rsidRPr="006B2E66">
        <w:rPr>
          <w:b/>
        </w:rPr>
        <w:t>1</w:t>
      </w:r>
      <w:r w:rsidRPr="006B2E66">
        <w:rPr>
          <w:b/>
          <w:bCs/>
        </w:rPr>
        <w:t>ZPd</w:t>
      </w:r>
      <w:r w:rsidRPr="006B2E66">
        <w:rPr>
          <w:b/>
        </w:rPr>
        <w:t xml:space="preserve">, </w:t>
      </w:r>
      <w:r w:rsidRPr="006B2E66">
        <w:t>ustala się przeznaczenie: teren założenia dworsko - pałacowego.</w:t>
      </w:r>
    </w:p>
    <w:p w:rsidR="000E7F50" w:rsidRPr="006B2E66" w:rsidRDefault="000E7F50" w:rsidP="000E7F50">
      <w:pPr>
        <w:numPr>
          <w:ilvl w:val="0"/>
          <w:numId w:val="102"/>
        </w:numPr>
        <w:tabs>
          <w:tab w:val="clear" w:pos="1440"/>
          <w:tab w:val="num" w:pos="426"/>
        </w:tabs>
        <w:spacing w:after="0" w:line="102" w:lineRule="atLeast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Dla terenu, o którym mowa w ust 1:</w:t>
      </w:r>
    </w:p>
    <w:p w:rsidR="000E7F50" w:rsidRPr="006B2E66" w:rsidRDefault="000E7F50" w:rsidP="003D629D">
      <w:pPr>
        <w:numPr>
          <w:ilvl w:val="0"/>
          <w:numId w:val="174"/>
        </w:numPr>
        <w:tabs>
          <w:tab w:val="clear" w:pos="360"/>
          <w:tab w:val="num" w:pos="567"/>
        </w:tabs>
        <w:spacing w:after="0" w:line="102" w:lineRule="atLea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nakaz postępowania zgodnie z ustawą z dnia 23 lipca 2003 r. o ochronie zabytków i opiece nad zabytkami;</w:t>
      </w:r>
    </w:p>
    <w:p w:rsidR="000E7F50" w:rsidRPr="006B2E66" w:rsidRDefault="000E7F50" w:rsidP="003D629D">
      <w:pPr>
        <w:numPr>
          <w:ilvl w:val="0"/>
          <w:numId w:val="174"/>
        </w:numPr>
        <w:tabs>
          <w:tab w:val="clear" w:pos="360"/>
          <w:tab w:val="num" w:pos="567"/>
        </w:tabs>
        <w:spacing w:after="0" w:line="102" w:lineRule="atLea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odbudowę lub rekonstrukcję obiektów historycznych, z zastrzeżeniem pkt 1;</w:t>
      </w:r>
    </w:p>
    <w:p w:rsidR="000E7F50" w:rsidRPr="006B2E66" w:rsidRDefault="000E7F50" w:rsidP="00FC657F">
      <w:pPr>
        <w:pStyle w:val="Akapitzlist"/>
        <w:numPr>
          <w:ilvl w:val="0"/>
          <w:numId w:val="102"/>
        </w:numPr>
        <w:tabs>
          <w:tab w:val="clear" w:pos="1440"/>
          <w:tab w:val="num" w:pos="426"/>
        </w:tabs>
        <w:spacing w:after="0" w:line="102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Dopuszcza się sytuowanie obiektów małej architektury, urządzeń do gier terenowych, place zabaw, dojścia, dojazdy i ciągi piesze, z zastrzeżeniem pkt 1. </w:t>
      </w:r>
    </w:p>
    <w:p w:rsidR="000714B6" w:rsidRPr="006B2E66" w:rsidRDefault="000E7F50" w:rsidP="00FC657F">
      <w:pPr>
        <w:pStyle w:val="Akapitzlist"/>
        <w:numPr>
          <w:ilvl w:val="0"/>
          <w:numId w:val="102"/>
        </w:numPr>
        <w:tabs>
          <w:tab w:val="clear" w:pos="1440"/>
          <w:tab w:val="num" w:pos="426"/>
        </w:tabs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powierzchnię biologicznie czynną nie mniejszą niż 80 % powierzchni terenu.</w:t>
      </w:r>
    </w:p>
    <w:p w:rsidR="007C3993" w:rsidRPr="006B2E66" w:rsidRDefault="007C3993" w:rsidP="007C3993">
      <w:pPr>
        <w:pStyle w:val="NormalnyWeb"/>
        <w:spacing w:before="0" w:beforeAutospacing="0" w:after="0" w:line="102" w:lineRule="atLeast"/>
        <w:ind w:left="993" w:hanging="993"/>
        <w:jc w:val="both"/>
      </w:pPr>
      <w:r w:rsidRPr="006B2E66">
        <w:rPr>
          <w:b/>
        </w:rPr>
        <w:t xml:space="preserve">§ </w:t>
      </w:r>
      <w:r w:rsidR="00A308DA" w:rsidRPr="006B2E66">
        <w:rPr>
          <w:b/>
        </w:rPr>
        <w:t>39</w:t>
      </w:r>
      <w:r w:rsidRPr="006B2E66">
        <w:rPr>
          <w:b/>
        </w:rPr>
        <w:t xml:space="preserve">. </w:t>
      </w:r>
      <w:r w:rsidRPr="006B2E66">
        <w:t xml:space="preserve">1. Dla terenów oznaczonych na rysunku planu symbolami: </w:t>
      </w:r>
      <w:r w:rsidRPr="006B2E66">
        <w:rPr>
          <w:b/>
        </w:rPr>
        <w:t>1</w:t>
      </w:r>
      <w:r w:rsidRPr="006B2E66">
        <w:rPr>
          <w:b/>
          <w:bCs/>
        </w:rPr>
        <w:t>ZN – 1</w:t>
      </w:r>
      <w:r w:rsidR="002D03EB" w:rsidRPr="006B2E66">
        <w:rPr>
          <w:b/>
          <w:bCs/>
        </w:rPr>
        <w:t>0</w:t>
      </w:r>
      <w:r w:rsidRPr="006B2E66">
        <w:rPr>
          <w:b/>
          <w:bCs/>
        </w:rPr>
        <w:t>ZN</w:t>
      </w:r>
      <w:r w:rsidRPr="006B2E66">
        <w:rPr>
          <w:b/>
        </w:rPr>
        <w:t xml:space="preserve">, </w:t>
      </w:r>
      <w:r w:rsidRPr="006B2E66">
        <w:t>ustala się przeznaczenie: tereny zieleni objęte formami ochrony przyrody zgodnie z przepisami o ochronie przyrody.</w:t>
      </w:r>
    </w:p>
    <w:p w:rsidR="004D5645" w:rsidRPr="006B2E66" w:rsidRDefault="00DC26A8" w:rsidP="003D629D">
      <w:pPr>
        <w:pStyle w:val="Akapitzlist"/>
        <w:numPr>
          <w:ilvl w:val="6"/>
          <w:numId w:val="171"/>
        </w:numPr>
        <w:spacing w:after="0" w:line="10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Dla terenów o których mowa w ust. 1 ustala się</w:t>
      </w:r>
      <w:r w:rsidR="00E048ED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możliwość</w:t>
      </w:r>
      <w:r w:rsidR="004D5645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lokalizacji</w:t>
      </w:r>
      <w:r w:rsidR="00D4320E" w:rsidRPr="006B2E66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 </w:t>
      </w:r>
      <w:r w:rsidR="004D5645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ciągów pieszych, rowerowych wraz z małą architekturą.</w:t>
      </w:r>
      <w:r w:rsidR="00317599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17599" w:rsidRPr="006B2E66" w:rsidRDefault="00317599" w:rsidP="003D629D">
      <w:pPr>
        <w:pStyle w:val="Akapitzlist"/>
        <w:numPr>
          <w:ilvl w:val="6"/>
          <w:numId w:val="171"/>
        </w:numPr>
        <w:spacing w:after="0" w:line="1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 się powierzchnię biologicznie czynną nie mniejszą niż </w:t>
      </w:r>
      <w:r w:rsidR="0009001F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0 % powierzchni terenu.</w:t>
      </w:r>
    </w:p>
    <w:p w:rsidR="00E10AA8" w:rsidRPr="006B2E66" w:rsidRDefault="00E10AA8" w:rsidP="007A1DCA">
      <w:pPr>
        <w:pStyle w:val="NormalnyWeb"/>
        <w:spacing w:before="0" w:beforeAutospacing="0" w:after="0" w:line="102" w:lineRule="atLeast"/>
        <w:jc w:val="both"/>
      </w:pPr>
    </w:p>
    <w:p w:rsidR="00E10AA8" w:rsidRPr="006B2E66" w:rsidRDefault="00E10AA8" w:rsidP="00E10AA8">
      <w:pPr>
        <w:pStyle w:val="NormalnyWeb"/>
        <w:spacing w:before="0" w:beforeAutospacing="0" w:after="0" w:line="102" w:lineRule="atLeast"/>
        <w:ind w:left="993" w:hanging="993"/>
        <w:jc w:val="both"/>
      </w:pPr>
      <w:r w:rsidRPr="006B2E66">
        <w:rPr>
          <w:b/>
        </w:rPr>
        <w:t xml:space="preserve">§ </w:t>
      </w:r>
      <w:r w:rsidR="0064111D" w:rsidRPr="006B2E66">
        <w:rPr>
          <w:b/>
        </w:rPr>
        <w:t>4</w:t>
      </w:r>
      <w:r w:rsidR="00A308DA" w:rsidRPr="006B2E66">
        <w:rPr>
          <w:b/>
        </w:rPr>
        <w:t>0</w:t>
      </w:r>
      <w:r w:rsidRPr="006B2E66">
        <w:rPr>
          <w:b/>
        </w:rPr>
        <w:t xml:space="preserve">. </w:t>
      </w:r>
      <w:r w:rsidRPr="006B2E66">
        <w:t xml:space="preserve">1. Dla terenów oznaczonych na rysunku planu symbolami: </w:t>
      </w:r>
      <w:r w:rsidRPr="006B2E66">
        <w:rPr>
          <w:b/>
        </w:rPr>
        <w:t>1</w:t>
      </w:r>
      <w:r w:rsidRPr="006B2E66">
        <w:rPr>
          <w:b/>
          <w:bCs/>
        </w:rPr>
        <w:t>R –</w:t>
      </w:r>
      <w:r w:rsidR="00BE0E0F" w:rsidRPr="006B2E66">
        <w:rPr>
          <w:b/>
          <w:bCs/>
        </w:rPr>
        <w:t xml:space="preserve"> </w:t>
      </w:r>
      <w:r w:rsidR="001F7D41" w:rsidRPr="006B2E66">
        <w:rPr>
          <w:b/>
          <w:bCs/>
        </w:rPr>
        <w:t>6</w:t>
      </w:r>
      <w:r w:rsidR="00FB5B75" w:rsidRPr="006B2E66">
        <w:rPr>
          <w:b/>
          <w:bCs/>
        </w:rPr>
        <w:t>5</w:t>
      </w:r>
      <w:r w:rsidRPr="006B2E66">
        <w:rPr>
          <w:b/>
          <w:bCs/>
        </w:rPr>
        <w:t>R</w:t>
      </w:r>
      <w:r w:rsidRPr="006B2E66">
        <w:rPr>
          <w:b/>
        </w:rPr>
        <w:t xml:space="preserve">, </w:t>
      </w:r>
      <w:r w:rsidRPr="006B2E66">
        <w:t xml:space="preserve">ustala się przeznaczenie: tereny </w:t>
      </w:r>
      <w:r w:rsidR="007C3993" w:rsidRPr="006B2E66">
        <w:t>rolnicze</w:t>
      </w:r>
      <w:r w:rsidRPr="006B2E66">
        <w:t>.</w:t>
      </w:r>
    </w:p>
    <w:p w:rsidR="00D84D81" w:rsidRPr="006B2E66" w:rsidRDefault="00D84D81" w:rsidP="00A76DFC">
      <w:pPr>
        <w:numPr>
          <w:ilvl w:val="0"/>
          <w:numId w:val="103"/>
        </w:numPr>
        <w:tabs>
          <w:tab w:val="clear" w:pos="1440"/>
          <w:tab w:val="num" w:pos="1134"/>
        </w:tabs>
        <w:spacing w:after="0" w:line="102" w:lineRule="atLeast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Dla terenów, o których mowa w ust. 1, ustala się obowiązek zachowania terenu w całości jako biologicznie czynny oraz</w:t>
      </w:r>
      <w:r w:rsidR="003513FC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wykorzystania na cele rolnicze.</w:t>
      </w:r>
    </w:p>
    <w:p w:rsidR="009A19F8" w:rsidRPr="006B2E66" w:rsidRDefault="00A268FC" w:rsidP="00A76DFC">
      <w:pPr>
        <w:numPr>
          <w:ilvl w:val="0"/>
          <w:numId w:val="103"/>
        </w:numPr>
        <w:tabs>
          <w:tab w:val="clear" w:pos="1440"/>
          <w:tab w:val="num" w:pos="709"/>
          <w:tab w:val="num" w:pos="1134"/>
        </w:tabs>
        <w:spacing w:after="0" w:line="102" w:lineRule="atLeast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terenach, o których mowa w ust. 1, dopuszcza się cieki wodne oraz urządzenia melioracji</w:t>
      </w:r>
      <w:r w:rsidR="00BE185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10AA8" w:rsidRPr="006B2E66" w:rsidRDefault="00E10AA8" w:rsidP="00E10AA8">
      <w:pPr>
        <w:pStyle w:val="NormalnyWeb"/>
        <w:spacing w:before="0" w:beforeAutospacing="0" w:after="0" w:line="102" w:lineRule="atLeast"/>
        <w:ind w:left="993" w:hanging="993"/>
        <w:jc w:val="both"/>
      </w:pPr>
    </w:p>
    <w:p w:rsidR="00E10AA8" w:rsidRPr="006B2E66" w:rsidRDefault="00E10AA8" w:rsidP="00E10AA8">
      <w:pPr>
        <w:pStyle w:val="NormalnyWeb"/>
        <w:spacing w:before="0" w:beforeAutospacing="0" w:after="0" w:line="102" w:lineRule="atLeast"/>
        <w:ind w:left="993" w:hanging="993"/>
        <w:jc w:val="both"/>
      </w:pPr>
      <w:r w:rsidRPr="006B2E66">
        <w:rPr>
          <w:b/>
        </w:rPr>
        <w:t xml:space="preserve">§ </w:t>
      </w:r>
      <w:r w:rsidR="00806E11" w:rsidRPr="006B2E66">
        <w:rPr>
          <w:b/>
        </w:rPr>
        <w:t>4</w:t>
      </w:r>
      <w:r w:rsidR="00A308DA" w:rsidRPr="006B2E66">
        <w:rPr>
          <w:b/>
        </w:rPr>
        <w:t>1</w:t>
      </w:r>
      <w:r w:rsidRPr="006B2E66">
        <w:rPr>
          <w:b/>
        </w:rPr>
        <w:t xml:space="preserve">. </w:t>
      </w:r>
      <w:r w:rsidRPr="006B2E66">
        <w:t xml:space="preserve">1. Dla terenów oznaczonych na rysunku planu symbolami: </w:t>
      </w:r>
      <w:r w:rsidRPr="006B2E66">
        <w:rPr>
          <w:b/>
        </w:rPr>
        <w:t>1</w:t>
      </w:r>
      <w:r w:rsidRPr="006B2E66">
        <w:rPr>
          <w:b/>
          <w:bCs/>
        </w:rPr>
        <w:t xml:space="preserve">RZ – </w:t>
      </w:r>
      <w:r w:rsidR="00F9237C" w:rsidRPr="006B2E66">
        <w:rPr>
          <w:b/>
          <w:bCs/>
        </w:rPr>
        <w:t>40</w:t>
      </w:r>
      <w:r w:rsidRPr="006B2E66">
        <w:rPr>
          <w:b/>
          <w:bCs/>
        </w:rPr>
        <w:t>RZ</w:t>
      </w:r>
      <w:r w:rsidRPr="006B2E66">
        <w:rPr>
          <w:b/>
        </w:rPr>
        <w:t xml:space="preserve">, </w:t>
      </w:r>
      <w:r w:rsidRPr="006B2E66">
        <w:t xml:space="preserve">ustala się przeznaczenie: tereny </w:t>
      </w:r>
      <w:r w:rsidR="007C3993" w:rsidRPr="006B2E66">
        <w:t>rolnicze użytków zielonych</w:t>
      </w:r>
      <w:r w:rsidRPr="006B2E66">
        <w:t>.</w:t>
      </w:r>
    </w:p>
    <w:p w:rsidR="00A268FC" w:rsidRPr="006B2E66" w:rsidRDefault="00A268FC" w:rsidP="00A76DFC">
      <w:pPr>
        <w:numPr>
          <w:ilvl w:val="0"/>
          <w:numId w:val="105"/>
        </w:numPr>
        <w:tabs>
          <w:tab w:val="clear" w:pos="1440"/>
          <w:tab w:val="num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Dla terenów, o których mowa w ust. 1, ustala się:</w:t>
      </w:r>
    </w:p>
    <w:p w:rsidR="00A268FC" w:rsidRPr="006B2E66" w:rsidRDefault="00A268FC" w:rsidP="00A76DFC">
      <w:pPr>
        <w:numPr>
          <w:ilvl w:val="0"/>
          <w:numId w:val="104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nakaz zachowania w całości jako biologicznie czynny;</w:t>
      </w:r>
    </w:p>
    <w:p w:rsidR="00A268FC" w:rsidRPr="006B2E66" w:rsidRDefault="00A268FC" w:rsidP="00A76DFC">
      <w:pPr>
        <w:numPr>
          <w:ilvl w:val="0"/>
          <w:numId w:val="104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dopuszczenie i cieków wodnych oraz urządzeń melioracji;</w:t>
      </w:r>
    </w:p>
    <w:p w:rsidR="00A268FC" w:rsidRPr="006B2E66" w:rsidRDefault="00A268FC" w:rsidP="00A76DFC">
      <w:pPr>
        <w:numPr>
          <w:ilvl w:val="0"/>
          <w:numId w:val="104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nakaz pozostawienia istniejącej roślinności, za wyjątkiem potrzeb wynikających z utrzymania cieków wodnych i urządzeń melioracji;</w:t>
      </w:r>
    </w:p>
    <w:p w:rsidR="00A268FC" w:rsidRPr="006B2E66" w:rsidRDefault="00A268FC" w:rsidP="00A76DFC">
      <w:pPr>
        <w:numPr>
          <w:ilvl w:val="0"/>
          <w:numId w:val="104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wykorzystania rolniczego wyłącznie jako łąki lub pastwiska.</w:t>
      </w:r>
    </w:p>
    <w:p w:rsidR="00E10AA8" w:rsidRPr="006B2E66" w:rsidRDefault="00E10AA8" w:rsidP="007A1DCA">
      <w:pPr>
        <w:pStyle w:val="NormalnyWeb"/>
        <w:spacing w:before="0" w:beforeAutospacing="0" w:after="0" w:line="102" w:lineRule="atLeast"/>
        <w:jc w:val="both"/>
      </w:pPr>
    </w:p>
    <w:p w:rsidR="00E10AA8" w:rsidRPr="006B2E66" w:rsidRDefault="00E10AA8" w:rsidP="00E10AA8">
      <w:pPr>
        <w:pStyle w:val="NormalnyWeb"/>
        <w:spacing w:before="0" w:beforeAutospacing="0" w:after="0" w:line="102" w:lineRule="atLeast"/>
        <w:ind w:left="993" w:hanging="993"/>
        <w:jc w:val="both"/>
      </w:pPr>
      <w:r w:rsidRPr="006B2E66">
        <w:rPr>
          <w:b/>
        </w:rPr>
        <w:t xml:space="preserve">§ </w:t>
      </w:r>
      <w:r w:rsidR="005C6E8A" w:rsidRPr="006B2E66">
        <w:rPr>
          <w:b/>
        </w:rPr>
        <w:t>4</w:t>
      </w:r>
      <w:r w:rsidR="00A308DA" w:rsidRPr="006B2E66">
        <w:rPr>
          <w:b/>
        </w:rPr>
        <w:t>2</w:t>
      </w:r>
      <w:r w:rsidRPr="006B2E66">
        <w:rPr>
          <w:b/>
        </w:rPr>
        <w:t xml:space="preserve">. </w:t>
      </w:r>
      <w:r w:rsidRPr="006B2E66">
        <w:t xml:space="preserve">1. Dla terenów oznaczonych na rysunku planu symbolami: </w:t>
      </w:r>
      <w:r w:rsidRPr="006B2E66">
        <w:rPr>
          <w:b/>
        </w:rPr>
        <w:t>1</w:t>
      </w:r>
      <w:r w:rsidRPr="006B2E66">
        <w:rPr>
          <w:b/>
          <w:bCs/>
        </w:rPr>
        <w:t xml:space="preserve">ZL – </w:t>
      </w:r>
      <w:r w:rsidR="00573655" w:rsidRPr="006B2E66">
        <w:rPr>
          <w:b/>
          <w:bCs/>
        </w:rPr>
        <w:t>1</w:t>
      </w:r>
      <w:r w:rsidRPr="006B2E66">
        <w:rPr>
          <w:b/>
          <w:bCs/>
        </w:rPr>
        <w:t>8ZL</w:t>
      </w:r>
      <w:r w:rsidRPr="006B2E66">
        <w:rPr>
          <w:b/>
        </w:rPr>
        <w:t xml:space="preserve">, </w:t>
      </w:r>
      <w:r w:rsidRPr="006B2E66">
        <w:t xml:space="preserve">ustala się przeznaczenie: tereny </w:t>
      </w:r>
      <w:r w:rsidR="007C3993" w:rsidRPr="006B2E66">
        <w:t>lasów</w:t>
      </w:r>
      <w:r w:rsidRPr="006B2E66">
        <w:t>.</w:t>
      </w:r>
    </w:p>
    <w:p w:rsidR="004A6388" w:rsidRPr="006B2E66" w:rsidRDefault="004A6388" w:rsidP="00A76DFC">
      <w:pPr>
        <w:numPr>
          <w:ilvl w:val="0"/>
          <w:numId w:val="106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terenów, o których mowa w </w:t>
      </w:r>
      <w:r w:rsidR="00AB7595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1, ustala się nakaz gospodarowania zgodnie z przepisami odrębnymi o lasach</w:t>
      </w:r>
      <w:r w:rsidR="00784C0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A6388" w:rsidRPr="006B2E66" w:rsidRDefault="004A6388" w:rsidP="00A76DFC">
      <w:pPr>
        <w:numPr>
          <w:ilvl w:val="0"/>
          <w:numId w:val="106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terenach, o których mowa w ust. 1, dopuszcza się realizację sieci i urządzeń infrastruktury technicznej, zgodnie z przepisami odrębnymi.</w:t>
      </w:r>
    </w:p>
    <w:p w:rsidR="00E10AA8" w:rsidRPr="006B2E66" w:rsidRDefault="00E10AA8" w:rsidP="00E10AA8">
      <w:pPr>
        <w:pStyle w:val="NormalnyWeb"/>
        <w:spacing w:before="0" w:beforeAutospacing="0" w:after="0" w:line="102" w:lineRule="atLeast"/>
        <w:ind w:left="993" w:hanging="993"/>
        <w:jc w:val="both"/>
      </w:pPr>
    </w:p>
    <w:p w:rsidR="00E10AA8" w:rsidRPr="006B2E66" w:rsidRDefault="00E10AA8" w:rsidP="00E10AA8">
      <w:pPr>
        <w:pStyle w:val="NormalnyWeb"/>
        <w:spacing w:before="0" w:beforeAutospacing="0" w:after="0" w:line="102" w:lineRule="atLeast"/>
        <w:ind w:left="993" w:hanging="993"/>
        <w:jc w:val="both"/>
      </w:pPr>
      <w:r w:rsidRPr="006B2E66">
        <w:rPr>
          <w:b/>
        </w:rPr>
        <w:t xml:space="preserve">§ </w:t>
      </w:r>
      <w:r w:rsidR="008D570B" w:rsidRPr="006B2E66">
        <w:rPr>
          <w:b/>
        </w:rPr>
        <w:t>4</w:t>
      </w:r>
      <w:r w:rsidR="00A308DA" w:rsidRPr="006B2E66">
        <w:rPr>
          <w:b/>
        </w:rPr>
        <w:t>3</w:t>
      </w:r>
      <w:r w:rsidRPr="006B2E66">
        <w:rPr>
          <w:b/>
        </w:rPr>
        <w:t xml:space="preserve">. </w:t>
      </w:r>
      <w:r w:rsidRPr="006B2E66">
        <w:t xml:space="preserve">1. Dla terenów oznaczonych na rysunku planu symbolami: </w:t>
      </w:r>
      <w:r w:rsidRPr="006B2E66">
        <w:rPr>
          <w:b/>
        </w:rPr>
        <w:t>1</w:t>
      </w:r>
      <w:r w:rsidRPr="006B2E66">
        <w:rPr>
          <w:b/>
          <w:bCs/>
        </w:rPr>
        <w:t xml:space="preserve">ZAL – </w:t>
      </w:r>
      <w:r w:rsidR="00FA0D1E" w:rsidRPr="006B2E66">
        <w:rPr>
          <w:b/>
          <w:bCs/>
        </w:rPr>
        <w:t>6</w:t>
      </w:r>
      <w:r w:rsidRPr="006B2E66">
        <w:rPr>
          <w:b/>
          <w:bCs/>
        </w:rPr>
        <w:t>ZAL</w:t>
      </w:r>
      <w:r w:rsidRPr="006B2E66">
        <w:rPr>
          <w:b/>
        </w:rPr>
        <w:t xml:space="preserve">, </w:t>
      </w:r>
      <w:r w:rsidRPr="006B2E66">
        <w:t xml:space="preserve">ustala się przeznaczenie: tereny </w:t>
      </w:r>
      <w:proofErr w:type="spellStart"/>
      <w:r w:rsidR="007C3993" w:rsidRPr="006B2E66">
        <w:t>dolesień</w:t>
      </w:r>
      <w:proofErr w:type="spellEnd"/>
      <w:r w:rsidRPr="006B2E66">
        <w:t>.</w:t>
      </w:r>
    </w:p>
    <w:p w:rsidR="000050AE" w:rsidRPr="006B2E66" w:rsidRDefault="000050AE" w:rsidP="00A76DFC">
      <w:pPr>
        <w:numPr>
          <w:ilvl w:val="0"/>
          <w:numId w:val="107"/>
        </w:numPr>
        <w:tabs>
          <w:tab w:val="num" w:pos="993"/>
        </w:tabs>
        <w:spacing w:after="0" w:line="102" w:lineRule="atLeast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terenach, o których mowa w </w:t>
      </w:r>
      <w:r w:rsidR="00AB7595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1, dopuszcza się użytkowanie rolnicze gruntów, do czasu wprowadzenia zalesień. </w:t>
      </w:r>
    </w:p>
    <w:p w:rsidR="000050AE" w:rsidRPr="006B2E66" w:rsidRDefault="000050AE" w:rsidP="00A76DFC">
      <w:pPr>
        <w:numPr>
          <w:ilvl w:val="0"/>
          <w:numId w:val="107"/>
        </w:numPr>
        <w:tabs>
          <w:tab w:val="num" w:pos="993"/>
        </w:tabs>
        <w:spacing w:after="0" w:line="102" w:lineRule="atLeast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terenów, o których mowa w </w:t>
      </w:r>
      <w:r w:rsidR="00AB7595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1, ustala się obowiązek zachowania w całości jako biologicznie czynne.</w:t>
      </w:r>
    </w:p>
    <w:p w:rsidR="000050AE" w:rsidRPr="006B2E66" w:rsidRDefault="000050AE" w:rsidP="007C3993">
      <w:pPr>
        <w:pStyle w:val="NormalnyWeb"/>
        <w:spacing w:before="0" w:beforeAutospacing="0" w:after="0" w:line="102" w:lineRule="atLeast"/>
        <w:jc w:val="both"/>
      </w:pPr>
    </w:p>
    <w:p w:rsidR="00E10AA8" w:rsidRPr="006B2E66" w:rsidRDefault="00E10AA8" w:rsidP="00E10AA8">
      <w:pPr>
        <w:pStyle w:val="NormalnyWeb"/>
        <w:spacing w:before="0" w:beforeAutospacing="0" w:after="0" w:line="102" w:lineRule="atLeast"/>
        <w:ind w:left="993" w:hanging="993"/>
        <w:jc w:val="both"/>
      </w:pPr>
      <w:r w:rsidRPr="006B2E66">
        <w:rPr>
          <w:b/>
        </w:rPr>
        <w:lastRenderedPageBreak/>
        <w:t xml:space="preserve">§ </w:t>
      </w:r>
      <w:r w:rsidR="006B0B5F" w:rsidRPr="006B2E66">
        <w:rPr>
          <w:b/>
        </w:rPr>
        <w:t>4</w:t>
      </w:r>
      <w:r w:rsidR="00A308DA" w:rsidRPr="006B2E66">
        <w:rPr>
          <w:b/>
        </w:rPr>
        <w:t>4</w:t>
      </w:r>
      <w:r w:rsidRPr="006B2E66">
        <w:rPr>
          <w:b/>
        </w:rPr>
        <w:t xml:space="preserve">. </w:t>
      </w:r>
      <w:r w:rsidRPr="006B2E66">
        <w:t xml:space="preserve">1. Dla terenów oznaczonych na rysunku planu symbolami: </w:t>
      </w:r>
      <w:r w:rsidRPr="006B2E66">
        <w:rPr>
          <w:b/>
        </w:rPr>
        <w:t>1</w:t>
      </w:r>
      <w:r w:rsidR="00FB169E" w:rsidRPr="006B2E66">
        <w:rPr>
          <w:b/>
          <w:bCs/>
        </w:rPr>
        <w:t>WS</w:t>
      </w:r>
      <w:r w:rsidRPr="006B2E66">
        <w:rPr>
          <w:b/>
          <w:bCs/>
        </w:rPr>
        <w:t xml:space="preserve"> – </w:t>
      </w:r>
      <w:r w:rsidR="00FB169E" w:rsidRPr="006B2E66">
        <w:rPr>
          <w:b/>
          <w:bCs/>
        </w:rPr>
        <w:t>5</w:t>
      </w:r>
      <w:r w:rsidR="00D317EA" w:rsidRPr="006B2E66">
        <w:rPr>
          <w:b/>
          <w:bCs/>
        </w:rPr>
        <w:t>2</w:t>
      </w:r>
      <w:r w:rsidR="00BE0E0F" w:rsidRPr="006B2E66">
        <w:rPr>
          <w:b/>
          <w:bCs/>
        </w:rPr>
        <w:t>WS</w:t>
      </w:r>
      <w:r w:rsidRPr="006B2E66">
        <w:rPr>
          <w:b/>
        </w:rPr>
        <w:t xml:space="preserve">, </w:t>
      </w:r>
      <w:r w:rsidRPr="006B2E66">
        <w:t xml:space="preserve">ustala się przeznaczenie: tereny </w:t>
      </w:r>
      <w:r w:rsidR="007C3993" w:rsidRPr="006B2E66">
        <w:t>wód powierzchniowych</w:t>
      </w:r>
      <w:r w:rsidRPr="006B2E66">
        <w:t>.</w:t>
      </w:r>
    </w:p>
    <w:p w:rsidR="006B0B5F" w:rsidRPr="006B2E66" w:rsidRDefault="006B0B5F" w:rsidP="00A76DFC">
      <w:pPr>
        <w:numPr>
          <w:ilvl w:val="0"/>
          <w:numId w:val="108"/>
        </w:numPr>
        <w:tabs>
          <w:tab w:val="clear" w:pos="1440"/>
          <w:tab w:val="num" w:pos="993"/>
        </w:tabs>
        <w:spacing w:after="0" w:line="102" w:lineRule="atLeast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terenów, o których mowa w </w:t>
      </w:r>
      <w:r w:rsidR="00AB7595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3E6AB5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1, ustala się powierzchnię biologicznie czynną nie mniejszą niż 80 % powierzchni terenu</w:t>
      </w:r>
      <w:r w:rsidR="00AB3021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 o ile nie narusza to przepisów odrębnych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B3021" w:rsidRPr="006B2E66" w:rsidRDefault="006B0B5F" w:rsidP="00A76DFC">
      <w:pPr>
        <w:numPr>
          <w:ilvl w:val="0"/>
          <w:numId w:val="108"/>
        </w:numPr>
        <w:tabs>
          <w:tab w:val="num" w:pos="993"/>
        </w:tabs>
        <w:spacing w:after="0" w:line="102" w:lineRule="atLeast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terenach, o których mowa w </w:t>
      </w:r>
      <w:r w:rsidR="00AB7595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1, dopuszcza się realizację mostów</w:t>
      </w:r>
      <w:r w:rsidR="00AB3021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E6AB5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przepustów,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przepraw</w:t>
      </w:r>
      <w:r w:rsidR="00AB3021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pomostów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B3021" w:rsidRPr="006B2E66" w:rsidRDefault="00AB3021" w:rsidP="00E10AA8">
      <w:pPr>
        <w:pStyle w:val="NormalnyWeb"/>
        <w:spacing w:before="0" w:beforeAutospacing="0" w:after="0" w:line="102" w:lineRule="atLeast"/>
        <w:ind w:left="993" w:hanging="993"/>
        <w:jc w:val="both"/>
        <w:rPr>
          <w:b/>
        </w:rPr>
      </w:pPr>
    </w:p>
    <w:p w:rsidR="00E10AA8" w:rsidRPr="006B2E66" w:rsidRDefault="00E10AA8" w:rsidP="00E10AA8">
      <w:pPr>
        <w:pStyle w:val="NormalnyWeb"/>
        <w:spacing w:before="0" w:beforeAutospacing="0" w:after="0" w:line="102" w:lineRule="atLeast"/>
        <w:ind w:left="993" w:hanging="993"/>
        <w:jc w:val="both"/>
      </w:pPr>
      <w:r w:rsidRPr="006B2E66">
        <w:rPr>
          <w:b/>
        </w:rPr>
        <w:t xml:space="preserve">§ </w:t>
      </w:r>
      <w:r w:rsidR="0064111D" w:rsidRPr="006B2E66">
        <w:rPr>
          <w:b/>
        </w:rPr>
        <w:t>4</w:t>
      </w:r>
      <w:r w:rsidR="00A308DA" w:rsidRPr="006B2E66">
        <w:rPr>
          <w:b/>
        </w:rPr>
        <w:t>5</w:t>
      </w:r>
      <w:r w:rsidRPr="006B2E66">
        <w:rPr>
          <w:b/>
        </w:rPr>
        <w:t xml:space="preserve">. </w:t>
      </w:r>
      <w:r w:rsidRPr="006B2E66">
        <w:t xml:space="preserve">1. Dla terenów oznaczonych na rysunku planu symbolami: </w:t>
      </w:r>
      <w:r w:rsidRPr="006B2E66">
        <w:rPr>
          <w:b/>
        </w:rPr>
        <w:t>1</w:t>
      </w:r>
      <w:r w:rsidR="00FB169E" w:rsidRPr="006B2E66">
        <w:rPr>
          <w:b/>
          <w:bCs/>
        </w:rPr>
        <w:t>WSH</w:t>
      </w:r>
      <w:r w:rsidRPr="006B2E66">
        <w:rPr>
          <w:b/>
          <w:bCs/>
        </w:rPr>
        <w:t xml:space="preserve"> – </w:t>
      </w:r>
      <w:r w:rsidR="00BE0E0F" w:rsidRPr="006B2E66">
        <w:rPr>
          <w:b/>
          <w:bCs/>
        </w:rPr>
        <w:t>4</w:t>
      </w:r>
      <w:r w:rsidR="00D317EA" w:rsidRPr="006B2E66">
        <w:rPr>
          <w:b/>
          <w:bCs/>
        </w:rPr>
        <w:t>7</w:t>
      </w:r>
      <w:r w:rsidR="00FB169E" w:rsidRPr="006B2E66">
        <w:rPr>
          <w:b/>
          <w:bCs/>
        </w:rPr>
        <w:t>WSH</w:t>
      </w:r>
      <w:r w:rsidRPr="006B2E66">
        <w:rPr>
          <w:b/>
        </w:rPr>
        <w:t xml:space="preserve">, </w:t>
      </w:r>
      <w:r w:rsidRPr="006B2E66">
        <w:t>ustala się przeznaczenie</w:t>
      </w:r>
      <w:r w:rsidR="00741634" w:rsidRPr="006B2E66">
        <w:t xml:space="preserve"> podstawowe</w:t>
      </w:r>
      <w:r w:rsidRPr="006B2E66">
        <w:t xml:space="preserve">: tereny </w:t>
      </w:r>
      <w:r w:rsidR="007C3993" w:rsidRPr="006B2E66">
        <w:t>w</w:t>
      </w:r>
      <w:r w:rsidR="00741634" w:rsidRPr="006B2E66">
        <w:t>ód pełniących funkcję hodowlaną</w:t>
      </w:r>
      <w:r w:rsidRPr="006B2E66">
        <w:t>.</w:t>
      </w:r>
    </w:p>
    <w:p w:rsidR="00741634" w:rsidRPr="006B2E66" w:rsidRDefault="002A71FC" w:rsidP="00A76DFC">
      <w:pPr>
        <w:numPr>
          <w:ilvl w:val="0"/>
          <w:numId w:val="119"/>
        </w:numPr>
        <w:tabs>
          <w:tab w:val="clear" w:pos="1440"/>
          <w:tab w:val="num" w:pos="993"/>
        </w:tabs>
        <w:spacing w:after="0" w:line="102" w:lineRule="atLeast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terenach</w:t>
      </w:r>
      <w:r w:rsidR="0074163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ust.1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dopuszcza się lokalizację </w:t>
      </w:r>
      <w:r w:rsidR="0074163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="0074163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budowl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74163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służąc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74163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funkcji podstawowej</w:t>
      </w:r>
      <w:r w:rsidR="0064111D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44E77" w:rsidRPr="006B2E66" w:rsidRDefault="00944E77" w:rsidP="00A76DFC">
      <w:pPr>
        <w:numPr>
          <w:ilvl w:val="0"/>
          <w:numId w:val="119"/>
        </w:numPr>
        <w:tabs>
          <w:tab w:val="clear" w:pos="1440"/>
          <w:tab w:val="num" w:pos="993"/>
        </w:tabs>
        <w:spacing w:after="0" w:line="102" w:lineRule="atLeast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terenach, o których mowa w ust. 1, o ile nie narusza to przepisów odrębnych dopuszcza się realizację:</w:t>
      </w:r>
    </w:p>
    <w:p w:rsidR="00944E77" w:rsidRPr="006B2E66" w:rsidRDefault="00944E77" w:rsidP="003D629D">
      <w:pPr>
        <w:numPr>
          <w:ilvl w:val="0"/>
          <w:numId w:val="177"/>
        </w:numPr>
        <w:spacing w:after="0" w:line="1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grobli, mostów, przepustów, przepraw i pomostów,</w:t>
      </w:r>
    </w:p>
    <w:p w:rsidR="00944E77" w:rsidRPr="006B2E66" w:rsidRDefault="00944E77" w:rsidP="003D629D">
      <w:pPr>
        <w:numPr>
          <w:ilvl w:val="0"/>
          <w:numId w:val="177"/>
        </w:numPr>
        <w:spacing w:after="0" w:line="1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ścieżek rowerowych i pieszych,</w:t>
      </w:r>
    </w:p>
    <w:p w:rsidR="00944E77" w:rsidRPr="006B2E66" w:rsidRDefault="00944E77" w:rsidP="003D629D">
      <w:pPr>
        <w:numPr>
          <w:ilvl w:val="0"/>
          <w:numId w:val="177"/>
        </w:numPr>
        <w:spacing w:after="0" w:line="1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 obserwacji przyrody w tym ptaków oraz wędkarskich.</w:t>
      </w:r>
    </w:p>
    <w:p w:rsidR="00A6316B" w:rsidRPr="006B2E66" w:rsidRDefault="006F78EE" w:rsidP="00A76DFC">
      <w:pPr>
        <w:numPr>
          <w:ilvl w:val="0"/>
          <w:numId w:val="119"/>
        </w:numPr>
        <w:tabs>
          <w:tab w:val="clear" w:pos="1440"/>
          <w:tab w:val="num" w:pos="993"/>
        </w:tabs>
        <w:spacing w:after="0" w:line="102" w:lineRule="atLeast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terenach, o których mowa w ust. 1, ustala się z</w:t>
      </w:r>
      <w:r w:rsidR="00A6316B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akaz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używania sprzętu pływającego do celów rekreacji.</w:t>
      </w:r>
    </w:p>
    <w:p w:rsidR="00944E77" w:rsidRPr="006B2E66" w:rsidRDefault="002A71FC" w:rsidP="00A76DFC">
      <w:pPr>
        <w:numPr>
          <w:ilvl w:val="0"/>
          <w:numId w:val="119"/>
        </w:numPr>
        <w:tabs>
          <w:tab w:val="clear" w:pos="1440"/>
          <w:tab w:val="num" w:pos="993"/>
        </w:tabs>
        <w:spacing w:after="0" w:line="102" w:lineRule="atLeast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terenów, o których mowa w </w:t>
      </w:r>
      <w:r w:rsidR="00AB7595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1, ustala się</w:t>
      </w:r>
      <w:r w:rsidR="00174B0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</w:t>
      </w:r>
      <w:r w:rsidR="0090659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zachowania powierzchni biologicznie czynnej nie mniejszej niż 90 % powierzchni terenu</w:t>
      </w:r>
      <w:r w:rsidR="00944E7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10AA8" w:rsidRPr="006B2E66" w:rsidRDefault="00E10AA8" w:rsidP="007A1DCA">
      <w:pPr>
        <w:pStyle w:val="NormalnyWeb"/>
        <w:spacing w:before="0" w:beforeAutospacing="0" w:after="0" w:line="102" w:lineRule="atLeast"/>
        <w:jc w:val="both"/>
      </w:pPr>
    </w:p>
    <w:p w:rsidR="00E10AA8" w:rsidRPr="006B2E66" w:rsidRDefault="00E10AA8" w:rsidP="00E10AA8">
      <w:pPr>
        <w:pStyle w:val="NormalnyWeb"/>
        <w:spacing w:before="0" w:beforeAutospacing="0" w:after="0" w:line="102" w:lineRule="atLeast"/>
        <w:ind w:left="993" w:hanging="993"/>
        <w:jc w:val="both"/>
      </w:pPr>
      <w:r w:rsidRPr="006B2E66">
        <w:rPr>
          <w:b/>
        </w:rPr>
        <w:t xml:space="preserve">§ </w:t>
      </w:r>
      <w:r w:rsidR="0064111D" w:rsidRPr="006B2E66">
        <w:rPr>
          <w:b/>
        </w:rPr>
        <w:t>4</w:t>
      </w:r>
      <w:r w:rsidR="00A308DA" w:rsidRPr="006B2E66">
        <w:rPr>
          <w:b/>
        </w:rPr>
        <w:t>6</w:t>
      </w:r>
      <w:r w:rsidRPr="006B2E66">
        <w:rPr>
          <w:b/>
        </w:rPr>
        <w:t xml:space="preserve">. </w:t>
      </w:r>
      <w:r w:rsidRPr="006B2E66">
        <w:t xml:space="preserve">1. Dla terenów oznaczonych na rysunku planu symbolami: </w:t>
      </w:r>
      <w:r w:rsidRPr="006B2E66">
        <w:rPr>
          <w:b/>
        </w:rPr>
        <w:t>1</w:t>
      </w:r>
      <w:r w:rsidR="00FB169E" w:rsidRPr="006B2E66">
        <w:rPr>
          <w:b/>
          <w:bCs/>
        </w:rPr>
        <w:t>KD-GP</w:t>
      </w:r>
      <w:r w:rsidRPr="006B2E66">
        <w:rPr>
          <w:b/>
          <w:bCs/>
        </w:rPr>
        <w:t xml:space="preserve"> – </w:t>
      </w:r>
      <w:r w:rsidR="00BE0E0F" w:rsidRPr="006B2E66">
        <w:rPr>
          <w:b/>
        </w:rPr>
        <w:t>3</w:t>
      </w:r>
      <w:r w:rsidR="00FB169E" w:rsidRPr="006B2E66">
        <w:rPr>
          <w:b/>
          <w:bCs/>
        </w:rPr>
        <w:t>KD-GP</w:t>
      </w:r>
      <w:r w:rsidRPr="006B2E66">
        <w:rPr>
          <w:b/>
        </w:rPr>
        <w:t xml:space="preserve">, </w:t>
      </w:r>
      <w:r w:rsidRPr="006B2E66">
        <w:t xml:space="preserve">ustala się przeznaczenie: tereny </w:t>
      </w:r>
      <w:r w:rsidR="007C3993" w:rsidRPr="006B2E66">
        <w:t>dróg publicznych klas</w:t>
      </w:r>
      <w:r w:rsidR="001E6C79" w:rsidRPr="006B2E66">
        <w:t>y</w:t>
      </w:r>
      <w:r w:rsidR="007C3993" w:rsidRPr="006B2E66">
        <w:t xml:space="preserve"> główn</w:t>
      </w:r>
      <w:r w:rsidR="001E6C79" w:rsidRPr="006B2E66">
        <w:t>ej</w:t>
      </w:r>
      <w:r w:rsidR="007C3993" w:rsidRPr="006B2E66">
        <w:t xml:space="preserve"> ruchu przyspieszonego</w:t>
      </w:r>
      <w:r w:rsidRPr="006B2E66">
        <w:t>.</w:t>
      </w:r>
    </w:p>
    <w:p w:rsidR="00CC4D26" w:rsidRPr="006B2E66" w:rsidRDefault="005D51A8" w:rsidP="00A76DFC">
      <w:pPr>
        <w:numPr>
          <w:ilvl w:val="0"/>
          <w:numId w:val="109"/>
        </w:numPr>
        <w:tabs>
          <w:tab w:val="num" w:pos="709"/>
          <w:tab w:val="num" w:pos="993"/>
        </w:tabs>
        <w:spacing w:after="0" w:line="102" w:lineRule="atLeast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terenach, o których mowa w ust. 1, ustala się lokalizację dróg publicznych klasy głównej ruchu przyspieszonego, o szerokościach w liniach rozgraniczających</w:t>
      </w:r>
      <w:r w:rsidR="00CC4D26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C4D26" w:rsidRPr="006B2E66" w:rsidRDefault="00451D44" w:rsidP="003D629D">
      <w:pPr>
        <w:pStyle w:val="Akapitzlist"/>
        <w:numPr>
          <w:ilvl w:val="0"/>
          <w:numId w:val="135"/>
        </w:numPr>
        <w:tabs>
          <w:tab w:val="num" w:pos="1418"/>
          <w:tab w:val="left" w:pos="1560"/>
        </w:tabs>
        <w:spacing w:after="0" w:line="102" w:lineRule="atLeast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1KD-GP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nominalna szerokość 32</w:t>
      </w:r>
      <w:r w:rsidR="00CD07B9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,0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 z lokalnymi zwężeniami i poszerzeniami od 25</w:t>
      </w:r>
      <w:r w:rsidR="00CD07B9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,0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103,2 m, jak na rysunku planu,</w:t>
      </w:r>
    </w:p>
    <w:p w:rsidR="00451D44" w:rsidRPr="006B2E66" w:rsidRDefault="00CD07B9" w:rsidP="003D629D">
      <w:pPr>
        <w:pStyle w:val="Akapitzlist"/>
        <w:numPr>
          <w:ilvl w:val="0"/>
          <w:numId w:val="135"/>
        </w:numPr>
        <w:spacing w:after="0" w:line="102" w:lineRule="atLeast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2KD-GP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nominalna szerokość 15,0 m z lokalnymi zwężeniami i poszerzeniami od 11,7 do 18,7 m, jak na rysunku planu,</w:t>
      </w:r>
    </w:p>
    <w:p w:rsidR="00CD07B9" w:rsidRPr="006B2E66" w:rsidRDefault="00CD07B9" w:rsidP="003D629D">
      <w:pPr>
        <w:pStyle w:val="Akapitzlist"/>
        <w:numPr>
          <w:ilvl w:val="0"/>
          <w:numId w:val="135"/>
        </w:numPr>
        <w:spacing w:after="0" w:line="102" w:lineRule="atLeast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3KD-GP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nominalna szerokość 25,0 m z lokalnymi zwężeniami i poszerzeniami od 9,5 do 28,0 m, jak na rysunku planu</w:t>
      </w:r>
      <w:r w:rsidR="00560F5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D51A8" w:rsidRPr="006B2E66" w:rsidRDefault="005D51A8" w:rsidP="00A76DFC">
      <w:pPr>
        <w:numPr>
          <w:ilvl w:val="0"/>
          <w:numId w:val="109"/>
        </w:numPr>
        <w:tabs>
          <w:tab w:val="num" w:pos="709"/>
          <w:tab w:val="num" w:pos="993"/>
        </w:tabs>
        <w:spacing w:after="0" w:line="102" w:lineRule="atLeast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linii rozgraniczających teren</w:t>
      </w:r>
      <w:r w:rsidR="0064111D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51D6E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 przeznaczeniem podstawowym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lokalizację jezdni, chodników, ścieżki rowerowej, zieleni</w:t>
      </w:r>
      <w:r w:rsidR="00FF1831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 infrastruktury technicznej i organizacji ruchu</w:t>
      </w:r>
      <w:r w:rsidR="00474275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6D7F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proofErr w:type="spellStart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oznakowań</w:t>
      </w:r>
      <w:proofErr w:type="spellEnd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służących regulacji i zapewnieniu bezpieczeństwa ruchu drogowego.</w:t>
      </w:r>
    </w:p>
    <w:p w:rsidR="005D51A8" w:rsidRPr="006B2E66" w:rsidRDefault="005D51A8" w:rsidP="005D51A8">
      <w:pPr>
        <w:pStyle w:val="NormalnyWeb"/>
        <w:spacing w:before="0" w:beforeAutospacing="0" w:after="0" w:line="102" w:lineRule="atLeast"/>
        <w:jc w:val="both"/>
      </w:pPr>
    </w:p>
    <w:p w:rsidR="00560F52" w:rsidRPr="006B2E66" w:rsidRDefault="00E10AA8" w:rsidP="00560F52">
      <w:pPr>
        <w:pStyle w:val="NormalnyWeb"/>
        <w:spacing w:before="0" w:beforeAutospacing="0" w:after="0" w:line="102" w:lineRule="atLeast"/>
        <w:ind w:left="993" w:hanging="993"/>
        <w:jc w:val="both"/>
      </w:pPr>
      <w:r w:rsidRPr="006B2E66">
        <w:rPr>
          <w:b/>
        </w:rPr>
        <w:t xml:space="preserve">§ </w:t>
      </w:r>
      <w:r w:rsidR="0064111D" w:rsidRPr="006B2E66">
        <w:rPr>
          <w:b/>
        </w:rPr>
        <w:t>4</w:t>
      </w:r>
      <w:r w:rsidR="00A308DA" w:rsidRPr="006B2E66">
        <w:rPr>
          <w:b/>
        </w:rPr>
        <w:t>7</w:t>
      </w:r>
      <w:r w:rsidRPr="006B2E66">
        <w:rPr>
          <w:b/>
        </w:rPr>
        <w:t xml:space="preserve">. </w:t>
      </w:r>
      <w:r w:rsidRPr="006B2E66">
        <w:t xml:space="preserve">1. Dla terenów oznaczonych na rysunku planu symbolami: </w:t>
      </w:r>
      <w:r w:rsidR="00FB169E" w:rsidRPr="006B2E66">
        <w:rPr>
          <w:b/>
        </w:rPr>
        <w:t>1</w:t>
      </w:r>
      <w:r w:rsidR="00FB169E" w:rsidRPr="006B2E66">
        <w:rPr>
          <w:b/>
          <w:bCs/>
        </w:rPr>
        <w:t>KD-G</w:t>
      </w:r>
      <w:r w:rsidRPr="006B2E66">
        <w:rPr>
          <w:b/>
          <w:bCs/>
        </w:rPr>
        <w:t xml:space="preserve"> – </w:t>
      </w:r>
      <w:r w:rsidR="00DA087C" w:rsidRPr="006B2E66">
        <w:rPr>
          <w:b/>
        </w:rPr>
        <w:t>7</w:t>
      </w:r>
      <w:r w:rsidR="00FB169E" w:rsidRPr="006B2E66">
        <w:rPr>
          <w:b/>
          <w:bCs/>
        </w:rPr>
        <w:t>KD-G</w:t>
      </w:r>
      <w:r w:rsidRPr="006B2E66">
        <w:rPr>
          <w:b/>
        </w:rPr>
        <w:t xml:space="preserve">, </w:t>
      </w:r>
      <w:r w:rsidRPr="006B2E66">
        <w:t xml:space="preserve">ustala się przeznaczenie: tereny </w:t>
      </w:r>
      <w:r w:rsidR="007C3993" w:rsidRPr="006B2E66">
        <w:t>dróg publicznych klas</w:t>
      </w:r>
      <w:r w:rsidR="001E6C79" w:rsidRPr="006B2E66">
        <w:t>y</w:t>
      </w:r>
      <w:r w:rsidR="007C3993" w:rsidRPr="006B2E66">
        <w:t xml:space="preserve"> główn</w:t>
      </w:r>
      <w:r w:rsidR="001E6C79" w:rsidRPr="006B2E66">
        <w:t>ej</w:t>
      </w:r>
      <w:r w:rsidRPr="006B2E66">
        <w:t>.</w:t>
      </w:r>
    </w:p>
    <w:p w:rsidR="005946C5" w:rsidRPr="006B2E66" w:rsidRDefault="005946C5" w:rsidP="003D629D">
      <w:pPr>
        <w:pStyle w:val="Akapitzlist"/>
        <w:numPr>
          <w:ilvl w:val="0"/>
          <w:numId w:val="171"/>
        </w:numPr>
        <w:tabs>
          <w:tab w:val="num" w:pos="1440"/>
        </w:tabs>
        <w:spacing w:after="0" w:line="102" w:lineRule="atLeast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terenach, o których mowa w ust. 1, ustala się lokalizację dróg publicznych klasy głównej, o szerokościach w liniach rozgraniczających</w:t>
      </w:r>
      <w:r w:rsidR="00560F5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21D8B" w:rsidRPr="006B2E66" w:rsidRDefault="00821D8B" w:rsidP="003D629D">
      <w:pPr>
        <w:pStyle w:val="Akapitzlist"/>
        <w:numPr>
          <w:ilvl w:val="0"/>
          <w:numId w:val="139"/>
        </w:numPr>
        <w:tabs>
          <w:tab w:val="num" w:pos="1440"/>
        </w:tabs>
        <w:spacing w:after="0" w:line="1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dla dróg istniejących:</w:t>
      </w:r>
    </w:p>
    <w:p w:rsidR="00560F52" w:rsidRPr="006B2E66" w:rsidRDefault="00560F52" w:rsidP="003D629D">
      <w:pPr>
        <w:pStyle w:val="Akapitzlist"/>
        <w:numPr>
          <w:ilvl w:val="0"/>
          <w:numId w:val="136"/>
        </w:numPr>
        <w:tabs>
          <w:tab w:val="clear" w:pos="680"/>
          <w:tab w:val="num" w:pos="1701"/>
        </w:tabs>
        <w:spacing w:after="0" w:line="102" w:lineRule="atLeast"/>
        <w:ind w:left="170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2KD-G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nominalna szerokość 20,0 m z lokalnymi zwężeniami i poszerzeniami od </w:t>
      </w:r>
      <w:r w:rsidR="003142EF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142EF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28,5 m, jak na rysunku planu,</w:t>
      </w:r>
    </w:p>
    <w:p w:rsidR="00560F52" w:rsidRPr="006B2E66" w:rsidRDefault="00560F52" w:rsidP="003D629D">
      <w:pPr>
        <w:pStyle w:val="Akapitzlist"/>
        <w:numPr>
          <w:ilvl w:val="0"/>
          <w:numId w:val="136"/>
        </w:numPr>
        <w:tabs>
          <w:tab w:val="clear" w:pos="680"/>
          <w:tab w:val="num" w:pos="1701"/>
        </w:tabs>
        <w:spacing w:after="0" w:line="102" w:lineRule="atLeast"/>
        <w:ind w:left="170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4KD-G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nominalna szerokość 20,0 m z lokalnymi zwężeniami i poszerzeniami od 19,4 do 20,0 m, jak na rysunku planu,</w:t>
      </w:r>
    </w:p>
    <w:p w:rsidR="00560F52" w:rsidRPr="006B2E66" w:rsidRDefault="00560F52" w:rsidP="003D629D">
      <w:pPr>
        <w:pStyle w:val="Akapitzlist"/>
        <w:numPr>
          <w:ilvl w:val="0"/>
          <w:numId w:val="136"/>
        </w:numPr>
        <w:tabs>
          <w:tab w:val="clear" w:pos="680"/>
          <w:tab w:val="num" w:pos="1701"/>
        </w:tabs>
        <w:spacing w:after="0" w:line="102" w:lineRule="atLeast"/>
        <w:ind w:left="170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5KD-G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nominalna szerokość 25,0 m z lokalnymi zwężeniami i poszerzeniami od 25,0 do </w:t>
      </w:r>
      <w:r w:rsidR="003142EF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,0 m, jak na rysunku planu,</w:t>
      </w:r>
    </w:p>
    <w:p w:rsidR="00560F52" w:rsidRPr="006B2E66" w:rsidRDefault="00560F52" w:rsidP="003D629D">
      <w:pPr>
        <w:pStyle w:val="Akapitzlist"/>
        <w:numPr>
          <w:ilvl w:val="0"/>
          <w:numId w:val="136"/>
        </w:numPr>
        <w:tabs>
          <w:tab w:val="clear" w:pos="680"/>
          <w:tab w:val="num" w:pos="1701"/>
        </w:tabs>
        <w:spacing w:after="0" w:line="102" w:lineRule="atLeast"/>
        <w:ind w:left="170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6KD-G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nominalna szerokość 25,0 m z lokalnymi zwężeniami i poszerzeniami od 17,4 do 51,0 m, jak na rysunku planu,</w:t>
      </w:r>
    </w:p>
    <w:p w:rsidR="00560F52" w:rsidRPr="006B2E66" w:rsidRDefault="00DA087C" w:rsidP="003D629D">
      <w:pPr>
        <w:pStyle w:val="Akapitzlist"/>
        <w:numPr>
          <w:ilvl w:val="0"/>
          <w:numId w:val="136"/>
        </w:numPr>
        <w:tabs>
          <w:tab w:val="clear" w:pos="680"/>
          <w:tab w:val="num" w:pos="1701"/>
        </w:tabs>
        <w:spacing w:after="0" w:line="102" w:lineRule="atLeast"/>
        <w:ind w:left="170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560F52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KD-G</w:t>
      </w:r>
      <w:r w:rsidR="00560F5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nominalna szerokość 25,0 m z lokalnymi zwężeniami i poszerzeniami od 12,5 do 71,5 m, jak na rysunku planu.</w:t>
      </w:r>
    </w:p>
    <w:p w:rsidR="00821D8B" w:rsidRPr="006B2E66" w:rsidRDefault="00821D8B" w:rsidP="003D629D">
      <w:pPr>
        <w:pStyle w:val="Akapitzlist"/>
        <w:numPr>
          <w:ilvl w:val="0"/>
          <w:numId w:val="139"/>
        </w:numPr>
        <w:tabs>
          <w:tab w:val="num" w:pos="1440"/>
        </w:tabs>
        <w:spacing w:after="0" w:line="1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dla dróg projektowanych:</w:t>
      </w:r>
    </w:p>
    <w:p w:rsidR="00821D8B" w:rsidRPr="006B2E66" w:rsidRDefault="00821D8B" w:rsidP="003D629D">
      <w:pPr>
        <w:pStyle w:val="Akapitzlist"/>
        <w:numPr>
          <w:ilvl w:val="0"/>
          <w:numId w:val="140"/>
        </w:numPr>
        <w:tabs>
          <w:tab w:val="clear" w:pos="680"/>
          <w:tab w:val="num" w:pos="1701"/>
        </w:tabs>
        <w:spacing w:after="0" w:line="102" w:lineRule="atLeast"/>
        <w:ind w:left="170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1KD-G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nominalna szerokość 46,0 m z lokalnymi zwężeniami i poszerzeniami od </w:t>
      </w:r>
      <w:r w:rsidR="00240859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45,0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59,0 m, jak na rysunku planu,</w:t>
      </w:r>
    </w:p>
    <w:p w:rsidR="00821D8B" w:rsidRPr="006B2E66" w:rsidRDefault="00821D8B" w:rsidP="003D629D">
      <w:pPr>
        <w:pStyle w:val="Akapitzlist"/>
        <w:numPr>
          <w:ilvl w:val="0"/>
          <w:numId w:val="140"/>
        </w:numPr>
        <w:tabs>
          <w:tab w:val="clear" w:pos="680"/>
          <w:tab w:val="num" w:pos="1701"/>
        </w:tabs>
        <w:spacing w:after="0" w:line="102" w:lineRule="atLeast"/>
        <w:ind w:left="170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3KD-G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nominalna szerokość 2</w:t>
      </w:r>
      <w:r w:rsidR="0077367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,0 m z lokalnymi zwężeniami i poszerzeniami od 16,0 do 63,0 m, jak na rysunku planu,</w:t>
      </w:r>
    </w:p>
    <w:p w:rsidR="005946C5" w:rsidRPr="006B2E66" w:rsidRDefault="005946C5" w:rsidP="003D629D">
      <w:pPr>
        <w:numPr>
          <w:ilvl w:val="0"/>
          <w:numId w:val="171"/>
        </w:numPr>
        <w:tabs>
          <w:tab w:val="num" w:pos="993"/>
          <w:tab w:val="num" w:pos="1440"/>
        </w:tabs>
        <w:spacing w:after="0" w:line="102" w:lineRule="atLeast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linii rozgraniczających teren</w:t>
      </w:r>
      <w:r w:rsidR="0064111D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27A6A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 przeznaczeniem podstawowym </w:t>
      </w:r>
      <w:r w:rsidR="00751D6E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dopuszcza się lokalizację jezdni, chodników, ścieżki rowerowej, zieleni, infrastruktury technicznej i organizacji ruchu oraz </w:t>
      </w:r>
      <w:proofErr w:type="spellStart"/>
      <w:r w:rsidR="00751D6E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oznakowań</w:t>
      </w:r>
      <w:proofErr w:type="spellEnd"/>
      <w:r w:rsidR="00751D6E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służących regulacji i zapewnieniu bezpieczeństwa ruchu drogowego.</w:t>
      </w:r>
    </w:p>
    <w:p w:rsidR="00E10AA8" w:rsidRPr="006B2E66" w:rsidRDefault="00E10AA8" w:rsidP="007A1DCA">
      <w:pPr>
        <w:pStyle w:val="NormalnyWeb"/>
        <w:spacing w:before="0" w:beforeAutospacing="0" w:after="0" w:line="102" w:lineRule="atLeast"/>
        <w:jc w:val="both"/>
      </w:pPr>
    </w:p>
    <w:p w:rsidR="00E10AA8" w:rsidRPr="006B2E66" w:rsidRDefault="00E10AA8" w:rsidP="00E10AA8">
      <w:pPr>
        <w:pStyle w:val="NormalnyWeb"/>
        <w:spacing w:before="0" w:beforeAutospacing="0" w:after="0" w:line="102" w:lineRule="atLeast"/>
        <w:ind w:left="993" w:hanging="993"/>
        <w:jc w:val="both"/>
      </w:pPr>
      <w:r w:rsidRPr="006B2E66">
        <w:rPr>
          <w:b/>
        </w:rPr>
        <w:t xml:space="preserve">§ </w:t>
      </w:r>
      <w:r w:rsidR="0064111D" w:rsidRPr="006B2E66">
        <w:rPr>
          <w:b/>
        </w:rPr>
        <w:t>4</w:t>
      </w:r>
      <w:r w:rsidR="00A308DA" w:rsidRPr="006B2E66">
        <w:rPr>
          <w:b/>
        </w:rPr>
        <w:t>8</w:t>
      </w:r>
      <w:r w:rsidRPr="006B2E66">
        <w:rPr>
          <w:b/>
        </w:rPr>
        <w:t xml:space="preserve">. </w:t>
      </w:r>
      <w:r w:rsidRPr="006B2E66">
        <w:t xml:space="preserve">1. Dla terenów oznaczonych na rysunku planu symbolami: </w:t>
      </w:r>
      <w:r w:rsidR="00FB169E" w:rsidRPr="006B2E66">
        <w:rPr>
          <w:b/>
        </w:rPr>
        <w:t>1</w:t>
      </w:r>
      <w:r w:rsidR="00FB169E" w:rsidRPr="006B2E66">
        <w:rPr>
          <w:b/>
          <w:bCs/>
        </w:rPr>
        <w:t>KD-Z</w:t>
      </w:r>
      <w:r w:rsidRPr="006B2E66">
        <w:rPr>
          <w:b/>
          <w:bCs/>
        </w:rPr>
        <w:t xml:space="preserve"> – </w:t>
      </w:r>
      <w:r w:rsidR="00097283" w:rsidRPr="006B2E66">
        <w:rPr>
          <w:b/>
        </w:rPr>
        <w:t>5</w:t>
      </w:r>
      <w:r w:rsidR="00FB169E" w:rsidRPr="006B2E66">
        <w:rPr>
          <w:b/>
          <w:bCs/>
        </w:rPr>
        <w:t>KD-Z</w:t>
      </w:r>
      <w:r w:rsidRPr="006B2E66">
        <w:rPr>
          <w:b/>
        </w:rPr>
        <w:t xml:space="preserve">, </w:t>
      </w:r>
      <w:r w:rsidRPr="006B2E66">
        <w:t xml:space="preserve">ustala się przeznaczenie: tereny </w:t>
      </w:r>
      <w:r w:rsidR="007C3993" w:rsidRPr="006B2E66">
        <w:t>dróg publicznych klas</w:t>
      </w:r>
      <w:r w:rsidR="001E6C79" w:rsidRPr="006B2E66">
        <w:t>y</w:t>
      </w:r>
      <w:r w:rsidR="007C3993" w:rsidRPr="006B2E66">
        <w:t xml:space="preserve"> zbiorcz</w:t>
      </w:r>
      <w:r w:rsidR="001E6C79" w:rsidRPr="006B2E66">
        <w:t>ej</w:t>
      </w:r>
      <w:r w:rsidRPr="006B2E66">
        <w:t>.</w:t>
      </w:r>
    </w:p>
    <w:p w:rsidR="00815819" w:rsidRPr="006B2E66" w:rsidRDefault="00815819" w:rsidP="00A76DFC">
      <w:pPr>
        <w:numPr>
          <w:ilvl w:val="0"/>
          <w:numId w:val="110"/>
        </w:numPr>
        <w:tabs>
          <w:tab w:val="num" w:pos="993"/>
        </w:tabs>
        <w:spacing w:after="0" w:line="102" w:lineRule="atLeast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terenach, o których mowa w ust. 1, ustala się lokalizację dróg publicznych klasy zbiorczej, o szerokości w liniach rozgraniczających jak na rysunku planu</w:t>
      </w:r>
      <w:r w:rsidR="00560F5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60F52" w:rsidRPr="006B2E66" w:rsidRDefault="00560F52" w:rsidP="003D629D">
      <w:pPr>
        <w:pStyle w:val="Akapitzlist"/>
        <w:numPr>
          <w:ilvl w:val="0"/>
          <w:numId w:val="137"/>
        </w:numPr>
        <w:spacing w:after="0" w:line="1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1KD-Z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nominalna szerokość 15,0 m,</w:t>
      </w:r>
    </w:p>
    <w:p w:rsidR="00560F52" w:rsidRPr="006B2E66" w:rsidRDefault="00560F52" w:rsidP="003D629D">
      <w:pPr>
        <w:pStyle w:val="Akapitzlist"/>
        <w:numPr>
          <w:ilvl w:val="0"/>
          <w:numId w:val="137"/>
        </w:numPr>
        <w:spacing w:after="0" w:line="1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2KD-Z</w:t>
      </w:r>
      <w:r w:rsidR="006078E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nominalna szerokość 14,5 m,</w:t>
      </w:r>
    </w:p>
    <w:p w:rsidR="00560F52" w:rsidRPr="006B2E66" w:rsidRDefault="006B2D9B" w:rsidP="003D629D">
      <w:pPr>
        <w:pStyle w:val="Akapitzlist"/>
        <w:numPr>
          <w:ilvl w:val="0"/>
          <w:numId w:val="137"/>
        </w:numPr>
        <w:spacing w:after="0" w:line="1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560F52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KD-Z</w:t>
      </w:r>
      <w:r w:rsidR="00560F5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nominalna szerokość 15,0 m z lokalnymi zwężeniami i poszerzeniami od 13,6 do 1</w:t>
      </w:r>
      <w:r w:rsidR="0021204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560F5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1204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560F5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m, jak na rysunku planu,</w:t>
      </w:r>
    </w:p>
    <w:p w:rsidR="00560F52" w:rsidRPr="006B2E66" w:rsidRDefault="006B2D9B" w:rsidP="003D629D">
      <w:pPr>
        <w:pStyle w:val="Akapitzlist"/>
        <w:numPr>
          <w:ilvl w:val="0"/>
          <w:numId w:val="137"/>
        </w:numPr>
        <w:spacing w:after="0" w:line="1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60F52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KD-Z</w:t>
      </w:r>
      <w:r w:rsidR="00560F5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nominalna szerokość 12,0 m z lokalnymi zwężeniami i poszerzeniami od 8,0 do 15,5 m, jak na rysunku planu,</w:t>
      </w:r>
    </w:p>
    <w:p w:rsidR="00560F52" w:rsidRPr="006B2E66" w:rsidRDefault="006B2D9B" w:rsidP="003D629D">
      <w:pPr>
        <w:pStyle w:val="Akapitzlist"/>
        <w:numPr>
          <w:ilvl w:val="0"/>
          <w:numId w:val="137"/>
        </w:numPr>
        <w:spacing w:after="0" w:line="1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560F52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KD-Z</w:t>
      </w:r>
      <w:r w:rsidR="00560F5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nominalna szerokość 20,0 m.</w:t>
      </w:r>
    </w:p>
    <w:p w:rsidR="00815819" w:rsidRPr="006B2E66" w:rsidRDefault="00815819" w:rsidP="00A76DFC">
      <w:pPr>
        <w:numPr>
          <w:ilvl w:val="0"/>
          <w:numId w:val="110"/>
        </w:numPr>
        <w:tabs>
          <w:tab w:val="num" w:pos="993"/>
        </w:tabs>
        <w:spacing w:after="0" w:line="102" w:lineRule="atLeast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linii rozgraniczających </w:t>
      </w:r>
      <w:r w:rsidR="002D4AE9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teren</w:t>
      </w:r>
      <w:r w:rsidR="0064111D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2D4AE9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poza przeznaczeniem podstawowym </w:t>
      </w:r>
      <w:r w:rsidR="00751D6E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dopuszcza się lokalizację jezdni, chodników, ścieżki rowerowej, zieleni, infrastruktury technicznej i organizacji ruchu oraz </w:t>
      </w:r>
      <w:proofErr w:type="spellStart"/>
      <w:r w:rsidR="00751D6E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oznakowań</w:t>
      </w:r>
      <w:proofErr w:type="spellEnd"/>
      <w:r w:rsidR="00751D6E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służących regulacji i zapewnieniu bezpieczeństwa ruchu drogowego.</w:t>
      </w:r>
    </w:p>
    <w:p w:rsidR="00815819" w:rsidRPr="006B2E66" w:rsidRDefault="00815819" w:rsidP="00E10AA8">
      <w:pPr>
        <w:pStyle w:val="NormalnyWeb"/>
        <w:spacing w:before="0" w:beforeAutospacing="0" w:after="0" w:line="102" w:lineRule="atLeast"/>
        <w:ind w:left="993" w:hanging="993"/>
        <w:jc w:val="both"/>
      </w:pPr>
    </w:p>
    <w:p w:rsidR="00E10AA8" w:rsidRPr="006B2E66" w:rsidRDefault="00E10AA8" w:rsidP="00E10AA8">
      <w:pPr>
        <w:pStyle w:val="NormalnyWeb"/>
        <w:spacing w:before="0" w:beforeAutospacing="0" w:after="0" w:line="102" w:lineRule="atLeast"/>
        <w:ind w:left="993" w:hanging="993"/>
        <w:jc w:val="both"/>
      </w:pPr>
      <w:r w:rsidRPr="006B2E66">
        <w:rPr>
          <w:b/>
        </w:rPr>
        <w:t xml:space="preserve">§ </w:t>
      </w:r>
      <w:r w:rsidR="00A308DA" w:rsidRPr="006B2E66">
        <w:rPr>
          <w:b/>
        </w:rPr>
        <w:t>49</w:t>
      </w:r>
      <w:r w:rsidRPr="006B2E66">
        <w:rPr>
          <w:b/>
        </w:rPr>
        <w:t xml:space="preserve">. </w:t>
      </w:r>
      <w:r w:rsidRPr="006B2E66">
        <w:t xml:space="preserve">1. Dla terenów oznaczonych na rysunku planu symbolami: </w:t>
      </w:r>
      <w:r w:rsidR="00FB169E" w:rsidRPr="006B2E66">
        <w:rPr>
          <w:b/>
        </w:rPr>
        <w:t>1</w:t>
      </w:r>
      <w:r w:rsidR="00FB169E" w:rsidRPr="006B2E66">
        <w:rPr>
          <w:b/>
          <w:bCs/>
        </w:rPr>
        <w:t>KD-L</w:t>
      </w:r>
      <w:r w:rsidRPr="006B2E66">
        <w:rPr>
          <w:b/>
          <w:bCs/>
        </w:rPr>
        <w:t xml:space="preserve"> – </w:t>
      </w:r>
      <w:r w:rsidR="00E4247B" w:rsidRPr="006B2E66">
        <w:rPr>
          <w:b/>
          <w:bCs/>
        </w:rPr>
        <w:t>2</w:t>
      </w:r>
      <w:r w:rsidR="000B784A" w:rsidRPr="006B2E66">
        <w:rPr>
          <w:b/>
          <w:bCs/>
        </w:rPr>
        <w:t>2</w:t>
      </w:r>
      <w:r w:rsidR="00FB169E" w:rsidRPr="006B2E66">
        <w:rPr>
          <w:b/>
          <w:bCs/>
        </w:rPr>
        <w:t>KD-L</w:t>
      </w:r>
      <w:r w:rsidRPr="006B2E66">
        <w:rPr>
          <w:b/>
        </w:rPr>
        <w:t xml:space="preserve">, </w:t>
      </w:r>
      <w:r w:rsidRPr="006B2E66">
        <w:t xml:space="preserve">ustala się przeznaczenie: tereny </w:t>
      </w:r>
      <w:r w:rsidR="007C3993" w:rsidRPr="006B2E66">
        <w:t>dróg publicznych klas</w:t>
      </w:r>
      <w:r w:rsidR="001E6C79" w:rsidRPr="006B2E66">
        <w:t>y</w:t>
      </w:r>
      <w:r w:rsidR="007C3993" w:rsidRPr="006B2E66">
        <w:t xml:space="preserve"> lokaln</w:t>
      </w:r>
      <w:r w:rsidR="001E6C79" w:rsidRPr="006B2E66">
        <w:t>ej</w:t>
      </w:r>
      <w:r w:rsidRPr="006B2E66">
        <w:t>.</w:t>
      </w:r>
    </w:p>
    <w:p w:rsidR="0036138C" w:rsidRPr="006B2E66" w:rsidRDefault="0036138C" w:rsidP="00A76DFC">
      <w:pPr>
        <w:numPr>
          <w:ilvl w:val="0"/>
          <w:numId w:val="111"/>
        </w:numPr>
        <w:tabs>
          <w:tab w:val="num" w:pos="993"/>
        </w:tabs>
        <w:spacing w:after="0" w:line="102" w:lineRule="atLeast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terenach, o których mowa w ust. 1, ustala się lokalizację dróg publicznych klasy lokalnej, o szerokości </w:t>
      </w:r>
      <w:r w:rsidR="00560F5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 liniach rozgraniczających:</w:t>
      </w:r>
    </w:p>
    <w:p w:rsidR="00560F52" w:rsidRPr="006B2E66" w:rsidRDefault="00560F52" w:rsidP="003D629D">
      <w:pPr>
        <w:pStyle w:val="Akapitzlist"/>
        <w:numPr>
          <w:ilvl w:val="0"/>
          <w:numId w:val="138"/>
        </w:numPr>
        <w:spacing w:after="0" w:line="1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1KD-L</w:t>
      </w:r>
      <w:r w:rsidR="006078E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nominalna szerokość 12,0 m,</w:t>
      </w:r>
    </w:p>
    <w:p w:rsidR="00AA443A" w:rsidRPr="006B2E66" w:rsidRDefault="00AA443A" w:rsidP="003D629D">
      <w:pPr>
        <w:pStyle w:val="Akapitzlist"/>
        <w:numPr>
          <w:ilvl w:val="0"/>
          <w:numId w:val="138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2KD-L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nominalna szerokość 15,0 m,</w:t>
      </w:r>
    </w:p>
    <w:p w:rsidR="00560F52" w:rsidRPr="006B2E66" w:rsidRDefault="00EC23EA" w:rsidP="003D629D">
      <w:pPr>
        <w:pStyle w:val="Akapitzlist"/>
        <w:numPr>
          <w:ilvl w:val="0"/>
          <w:numId w:val="138"/>
        </w:numPr>
        <w:spacing w:after="0" w:line="1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560F52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KD-L</w:t>
      </w:r>
      <w:r w:rsidR="00560F5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nominalna szerokość 12,0 m,</w:t>
      </w:r>
    </w:p>
    <w:p w:rsidR="00560F52" w:rsidRPr="006B2E66" w:rsidRDefault="00EC23EA" w:rsidP="003D629D">
      <w:pPr>
        <w:pStyle w:val="Akapitzlist"/>
        <w:numPr>
          <w:ilvl w:val="0"/>
          <w:numId w:val="138"/>
        </w:numPr>
        <w:spacing w:after="0" w:line="1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60F52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KD-L</w:t>
      </w:r>
      <w:r w:rsidR="00560F5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nominalna szerokość 20,0 m z lokalnymi zwężeniami i poszerzeniami od 3,0 do 20,0 m, jak na rysunku planu,</w:t>
      </w:r>
    </w:p>
    <w:p w:rsidR="00560F52" w:rsidRPr="006B2E66" w:rsidRDefault="00EC23EA" w:rsidP="003D629D">
      <w:pPr>
        <w:pStyle w:val="Akapitzlist"/>
        <w:numPr>
          <w:ilvl w:val="0"/>
          <w:numId w:val="138"/>
        </w:numPr>
        <w:spacing w:after="0" w:line="1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560F52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KD-L</w:t>
      </w:r>
      <w:r w:rsidR="00560F5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nominalna szerokość 12,0 m z lokalnymi zwężeniami i poszerzeniami od 12,0 do 13,6 m, jak na rysunku planu,</w:t>
      </w:r>
    </w:p>
    <w:p w:rsidR="00560F52" w:rsidRPr="006B2E66" w:rsidRDefault="00EC23EA" w:rsidP="003D629D">
      <w:pPr>
        <w:pStyle w:val="Akapitzlist"/>
        <w:numPr>
          <w:ilvl w:val="0"/>
          <w:numId w:val="138"/>
        </w:numPr>
        <w:spacing w:after="0" w:line="1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560F52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KD-L</w:t>
      </w:r>
      <w:r w:rsidR="00560F5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nominalna szerokość 10,0 m z lokalnymi zwężeniami i poszerzeniami od 8,3 do 12,0 m, jak na rysunku planu,</w:t>
      </w:r>
    </w:p>
    <w:p w:rsidR="00560F52" w:rsidRPr="006B2E66" w:rsidRDefault="00EC23EA" w:rsidP="003D629D">
      <w:pPr>
        <w:pStyle w:val="Akapitzlist"/>
        <w:numPr>
          <w:ilvl w:val="0"/>
          <w:numId w:val="138"/>
        </w:numPr>
        <w:spacing w:after="0" w:line="1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560F52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KD-L</w:t>
      </w:r>
      <w:r w:rsidR="00560F5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nominalna szerokość 12,0 m,</w:t>
      </w:r>
    </w:p>
    <w:p w:rsidR="00560F52" w:rsidRPr="006B2E66" w:rsidRDefault="00EC23EA" w:rsidP="003D629D">
      <w:pPr>
        <w:pStyle w:val="Akapitzlist"/>
        <w:numPr>
          <w:ilvl w:val="0"/>
          <w:numId w:val="138"/>
        </w:numPr>
        <w:spacing w:after="0" w:line="1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560F52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KD-L</w:t>
      </w:r>
      <w:r w:rsidR="00560F5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nominalna szerokość 12,0 m z lokalnymi zwężeniami i poszerzeniami od 12,0 do 96,3 m, jak na rysunku planu,</w:t>
      </w:r>
    </w:p>
    <w:p w:rsidR="00560F52" w:rsidRPr="006B2E66" w:rsidRDefault="00EC23EA" w:rsidP="003D629D">
      <w:pPr>
        <w:pStyle w:val="Akapitzlist"/>
        <w:numPr>
          <w:ilvl w:val="0"/>
          <w:numId w:val="138"/>
        </w:numPr>
        <w:spacing w:after="0" w:line="1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560F52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KD-L</w:t>
      </w:r>
      <w:r w:rsidR="00560F5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nominalna szerokość 1</w:t>
      </w:r>
      <w:r w:rsidR="00BA29A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560F5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 m z lokalnymi zwężeniami i poszerzeniami od </w:t>
      </w:r>
      <w:r w:rsidR="00BA29A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560F5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A29A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560F5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BA29A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560F5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A29A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560F5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m, jak na rysunku planu,</w:t>
      </w:r>
    </w:p>
    <w:p w:rsidR="00560F52" w:rsidRPr="006B2E66" w:rsidRDefault="00560F52" w:rsidP="003D629D">
      <w:pPr>
        <w:pStyle w:val="Akapitzlist"/>
        <w:numPr>
          <w:ilvl w:val="0"/>
          <w:numId w:val="138"/>
        </w:numPr>
        <w:spacing w:after="0" w:line="1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EC23EA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KD-L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nominalna szerokość 20,0 m z lokalnymi zwężeniami i poszerzeniami od 1</w:t>
      </w:r>
      <w:r w:rsidR="00BA29A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A29A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2</w:t>
      </w:r>
      <w:r w:rsidR="00BA29A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,0 m, jak na rysunku planu,</w:t>
      </w:r>
    </w:p>
    <w:p w:rsidR="00560F52" w:rsidRPr="006B2E66" w:rsidRDefault="00560F52" w:rsidP="003D629D">
      <w:pPr>
        <w:pStyle w:val="Akapitzlist"/>
        <w:numPr>
          <w:ilvl w:val="0"/>
          <w:numId w:val="138"/>
        </w:numPr>
        <w:spacing w:after="0" w:line="1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EC23EA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KD-L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nominalna szerokość 15,</w:t>
      </w:r>
      <w:r w:rsidR="00BA29A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 z lokalnymi zwężeniami i poszerzeniami od 15,</w:t>
      </w:r>
      <w:r w:rsidR="00BA29A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</w:t>
      </w:r>
      <w:r w:rsidR="00BA29A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A29A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m, jak na rysunku planu,</w:t>
      </w:r>
    </w:p>
    <w:p w:rsidR="00560F52" w:rsidRPr="006B2E66" w:rsidRDefault="00560F52" w:rsidP="003D629D">
      <w:pPr>
        <w:pStyle w:val="Akapitzlist"/>
        <w:numPr>
          <w:ilvl w:val="0"/>
          <w:numId w:val="138"/>
        </w:numPr>
        <w:spacing w:after="0" w:line="1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EC23EA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KD-L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nominalna szerokość 15,0 m,</w:t>
      </w:r>
    </w:p>
    <w:p w:rsidR="00560F52" w:rsidRPr="006B2E66" w:rsidRDefault="00560F52" w:rsidP="003D629D">
      <w:pPr>
        <w:pStyle w:val="Akapitzlist"/>
        <w:numPr>
          <w:ilvl w:val="0"/>
          <w:numId w:val="138"/>
        </w:numPr>
        <w:spacing w:after="0" w:line="1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EC23EA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KD-L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nominalna szerokość 15,0 m,</w:t>
      </w:r>
    </w:p>
    <w:p w:rsidR="00560F52" w:rsidRPr="006B2E66" w:rsidRDefault="00560F52" w:rsidP="003D629D">
      <w:pPr>
        <w:pStyle w:val="Akapitzlist"/>
        <w:numPr>
          <w:ilvl w:val="0"/>
          <w:numId w:val="138"/>
        </w:numPr>
        <w:spacing w:after="0" w:line="1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EC23EA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KD-L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nominalna szerokość </w:t>
      </w:r>
      <w:r w:rsidR="00BA29A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,0 m,</w:t>
      </w:r>
    </w:p>
    <w:p w:rsidR="00560F52" w:rsidRPr="006B2E66" w:rsidRDefault="00560F52" w:rsidP="003D629D">
      <w:pPr>
        <w:pStyle w:val="Akapitzlist"/>
        <w:numPr>
          <w:ilvl w:val="0"/>
          <w:numId w:val="138"/>
        </w:numPr>
        <w:spacing w:after="0" w:line="1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EC23EA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KD-L</w:t>
      </w:r>
      <w:r w:rsidR="006078E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nominalna szerokość 1</w:t>
      </w:r>
      <w:r w:rsidR="00BA29A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078E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,0 m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60F52" w:rsidRPr="006B2E66" w:rsidRDefault="00EC23EA" w:rsidP="003D629D">
      <w:pPr>
        <w:pStyle w:val="Akapitzlist"/>
        <w:numPr>
          <w:ilvl w:val="0"/>
          <w:numId w:val="138"/>
        </w:numPr>
        <w:spacing w:after="0" w:line="1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BA29A4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560F52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KD-L</w:t>
      </w:r>
      <w:r w:rsidR="00560F5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nominalna szerokość 12,0 m z lokalnymi zwężeniami i poszerzeniami od 12,0 do 14,2 m, jak na rysunku planu,</w:t>
      </w:r>
    </w:p>
    <w:p w:rsidR="00560F52" w:rsidRPr="006B2E66" w:rsidRDefault="00DA087C" w:rsidP="003D629D">
      <w:pPr>
        <w:pStyle w:val="Akapitzlist"/>
        <w:numPr>
          <w:ilvl w:val="0"/>
          <w:numId w:val="138"/>
        </w:numPr>
        <w:spacing w:after="0" w:line="1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BA29A4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560F52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KD-L</w:t>
      </w:r>
      <w:r w:rsidR="00560F5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nominalna szerokość 20,0 m z lokalnymi zwężeniami i poszerzeniami od 19,9 do 30,0 m, jak na rysunku planu,</w:t>
      </w:r>
    </w:p>
    <w:p w:rsidR="00560F52" w:rsidRPr="006B2E66" w:rsidRDefault="00DA087C" w:rsidP="003D629D">
      <w:pPr>
        <w:pStyle w:val="Akapitzlist"/>
        <w:numPr>
          <w:ilvl w:val="0"/>
          <w:numId w:val="138"/>
        </w:numPr>
        <w:spacing w:after="0" w:line="1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1</w:t>
      </w:r>
      <w:r w:rsidR="00BA29A4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560F52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KD-L</w:t>
      </w:r>
      <w:r w:rsidR="00560F5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nominalna szerokość 10,0 m z lokalnymi zwężeniami i poszerzeniami od 2,8 do 10,7 m, jak na rysunku planu,</w:t>
      </w:r>
    </w:p>
    <w:p w:rsidR="00560F52" w:rsidRPr="006B2E66" w:rsidRDefault="00BA29A4" w:rsidP="003D629D">
      <w:pPr>
        <w:pStyle w:val="Akapitzlist"/>
        <w:numPr>
          <w:ilvl w:val="0"/>
          <w:numId w:val="138"/>
        </w:numPr>
        <w:spacing w:after="0" w:line="1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</w:t>
      </w:r>
      <w:r w:rsidR="00560F52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KD-L</w:t>
      </w:r>
      <w:r w:rsidR="00560F5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nominalna szerokość 16,7 m z lokalnymi zwężeniami i poszerzeniami od 16,7 do 16,9 m, jak na rysunku planu,</w:t>
      </w:r>
    </w:p>
    <w:p w:rsidR="00560F52" w:rsidRPr="006B2E66" w:rsidRDefault="00560F52" w:rsidP="003D629D">
      <w:pPr>
        <w:pStyle w:val="Akapitzlist"/>
        <w:numPr>
          <w:ilvl w:val="0"/>
          <w:numId w:val="138"/>
        </w:numPr>
        <w:spacing w:after="0" w:line="1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A24624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KD-L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nominalna szerokość 12,0 m z lokalnymi zwężeniami i poszerzeniami od 10,3 do 37,0 m, jak na rysunku planu,</w:t>
      </w:r>
    </w:p>
    <w:p w:rsidR="00560F52" w:rsidRPr="006B2E66" w:rsidRDefault="00560F52" w:rsidP="003D629D">
      <w:pPr>
        <w:pStyle w:val="Akapitzlist"/>
        <w:numPr>
          <w:ilvl w:val="0"/>
          <w:numId w:val="138"/>
        </w:numPr>
        <w:spacing w:after="0" w:line="1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A24624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KD-L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nominalna szerokość 12,0 m z lokalnymi zwężeniami i poszerzeniami od 6,8 do 12,0 m, jak na rysunku planu,</w:t>
      </w:r>
    </w:p>
    <w:p w:rsidR="00560F52" w:rsidRPr="006B2E66" w:rsidRDefault="00AE76B4" w:rsidP="003D629D">
      <w:pPr>
        <w:pStyle w:val="Akapitzlist"/>
        <w:numPr>
          <w:ilvl w:val="0"/>
          <w:numId w:val="138"/>
        </w:numPr>
        <w:spacing w:after="0" w:line="1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22KD-L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nominalna szerokość 10,0 m z lokalnymi zwężeniami i poszerzeniami od 5,3 do 10,6 m, jak na rysunku planu,</w:t>
      </w:r>
      <w:r w:rsidR="00A67A6C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:rsidR="0036138C" w:rsidRPr="006B2E66" w:rsidRDefault="0036138C" w:rsidP="00A76DFC">
      <w:pPr>
        <w:numPr>
          <w:ilvl w:val="0"/>
          <w:numId w:val="111"/>
        </w:numPr>
        <w:tabs>
          <w:tab w:val="num" w:pos="993"/>
        </w:tabs>
        <w:spacing w:after="0" w:line="102" w:lineRule="atLeast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linii rozgraniczających </w:t>
      </w:r>
      <w:r w:rsidR="002D4AE9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teren</w:t>
      </w:r>
      <w:r w:rsidR="0064111D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2D4AE9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poza przeznaczeniem podstawowym </w:t>
      </w:r>
      <w:r w:rsidR="00751D6E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dopuszcza się lokalizację jezdni, chodników, ścieżki rowerowej, zieleni, infrastruktury technicznej i organizacji ruchu oraz </w:t>
      </w:r>
      <w:proofErr w:type="spellStart"/>
      <w:r w:rsidR="00751D6E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oznakowań</w:t>
      </w:r>
      <w:proofErr w:type="spellEnd"/>
      <w:r w:rsidR="00751D6E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służących regulacji i zapewnieniu bezpieczeństwa ruchu drogowego.</w:t>
      </w:r>
    </w:p>
    <w:p w:rsidR="0036138C" w:rsidRPr="006B2E66" w:rsidRDefault="0036138C" w:rsidP="00E10AA8">
      <w:pPr>
        <w:pStyle w:val="NormalnyWeb"/>
        <w:spacing w:before="0" w:beforeAutospacing="0" w:after="0" w:line="102" w:lineRule="atLeast"/>
        <w:ind w:left="993" w:hanging="993"/>
        <w:jc w:val="both"/>
      </w:pPr>
    </w:p>
    <w:p w:rsidR="00FB169E" w:rsidRPr="006B2E66" w:rsidRDefault="00FB169E" w:rsidP="00FB169E">
      <w:pPr>
        <w:pStyle w:val="NormalnyWeb"/>
        <w:spacing w:before="0" w:beforeAutospacing="0" w:after="0" w:line="102" w:lineRule="atLeast"/>
        <w:ind w:left="993" w:hanging="993"/>
        <w:jc w:val="both"/>
      </w:pPr>
      <w:r w:rsidRPr="006B2E66">
        <w:rPr>
          <w:b/>
        </w:rPr>
        <w:t xml:space="preserve">§ </w:t>
      </w:r>
      <w:r w:rsidR="00ED0850" w:rsidRPr="006B2E66">
        <w:rPr>
          <w:b/>
        </w:rPr>
        <w:t>5</w:t>
      </w:r>
      <w:r w:rsidR="00A308DA" w:rsidRPr="006B2E66">
        <w:rPr>
          <w:b/>
        </w:rPr>
        <w:t>0</w:t>
      </w:r>
      <w:r w:rsidRPr="006B2E66">
        <w:rPr>
          <w:b/>
        </w:rPr>
        <w:t xml:space="preserve">. </w:t>
      </w:r>
      <w:r w:rsidRPr="006B2E66">
        <w:t xml:space="preserve">1. Dla terenów oznaczonych na rysunku planu symbolami: </w:t>
      </w:r>
      <w:r w:rsidRPr="006B2E66">
        <w:rPr>
          <w:b/>
        </w:rPr>
        <w:t>1</w:t>
      </w:r>
      <w:r w:rsidRPr="006B2E66">
        <w:rPr>
          <w:b/>
          <w:bCs/>
        </w:rPr>
        <w:t xml:space="preserve">KD-D – </w:t>
      </w:r>
      <w:r w:rsidR="00FD0D5C" w:rsidRPr="006B2E66">
        <w:rPr>
          <w:b/>
          <w:bCs/>
        </w:rPr>
        <w:t>6</w:t>
      </w:r>
      <w:r w:rsidR="001C48AC" w:rsidRPr="006B2E66">
        <w:rPr>
          <w:b/>
          <w:bCs/>
        </w:rPr>
        <w:t>7</w:t>
      </w:r>
      <w:r w:rsidRPr="006B2E66">
        <w:rPr>
          <w:b/>
          <w:bCs/>
        </w:rPr>
        <w:t>KD-D</w:t>
      </w:r>
      <w:r w:rsidRPr="006B2E66">
        <w:rPr>
          <w:b/>
        </w:rPr>
        <w:t xml:space="preserve">, </w:t>
      </w:r>
      <w:r w:rsidRPr="006B2E66">
        <w:t xml:space="preserve">ustala się przeznaczenie: tereny </w:t>
      </w:r>
      <w:r w:rsidR="007C3993" w:rsidRPr="006B2E66">
        <w:t>dróg publicznych klas</w:t>
      </w:r>
      <w:r w:rsidR="001E6C79" w:rsidRPr="006B2E66">
        <w:t>y</w:t>
      </w:r>
      <w:r w:rsidR="007C3993" w:rsidRPr="006B2E66">
        <w:t xml:space="preserve"> dojazdow</w:t>
      </w:r>
      <w:r w:rsidR="001E6C79" w:rsidRPr="006B2E66">
        <w:t>ej</w:t>
      </w:r>
      <w:r w:rsidRPr="006B2E66">
        <w:t>.</w:t>
      </w:r>
    </w:p>
    <w:p w:rsidR="00097DD9" w:rsidRPr="006B2E66" w:rsidRDefault="00097DD9" w:rsidP="00A76DFC">
      <w:pPr>
        <w:numPr>
          <w:ilvl w:val="0"/>
          <w:numId w:val="112"/>
        </w:numPr>
        <w:tabs>
          <w:tab w:val="num" w:pos="993"/>
        </w:tabs>
        <w:spacing w:after="0" w:line="102" w:lineRule="atLeast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terenach, o których mowa w ust. 1, ustala się lokalizację dróg publicznych klasy </w:t>
      </w:r>
      <w:r w:rsidR="00DA087F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dojazdowej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 o szerokości w liniach rozgraniczających jak na rysunku planu.</w:t>
      </w:r>
    </w:p>
    <w:p w:rsidR="00097DD9" w:rsidRPr="006B2E66" w:rsidRDefault="00097DD9" w:rsidP="00A76DFC">
      <w:pPr>
        <w:numPr>
          <w:ilvl w:val="0"/>
          <w:numId w:val="112"/>
        </w:numPr>
        <w:tabs>
          <w:tab w:val="num" w:pos="993"/>
        </w:tabs>
        <w:spacing w:after="0" w:line="102" w:lineRule="atLeast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linii rozgraniczających </w:t>
      </w:r>
      <w:r w:rsidR="002D4AE9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teren</w:t>
      </w:r>
      <w:r w:rsidR="0064111D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2D4AE9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poza przeznaczeniem podstawowym </w:t>
      </w:r>
      <w:r w:rsidR="00751D6E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dopuszcza się lokalizację jezdni, chodników, ścieżki rowerowej, zieleni, infrastruktury technicznej i organizacji ruchu oraz </w:t>
      </w:r>
      <w:proofErr w:type="spellStart"/>
      <w:r w:rsidR="00751D6E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oznakowań</w:t>
      </w:r>
      <w:proofErr w:type="spellEnd"/>
      <w:r w:rsidR="00751D6E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służących regulacji i zapewnieniu bezpieczeństwa ruchu drogowego.</w:t>
      </w:r>
    </w:p>
    <w:p w:rsidR="00097DD9" w:rsidRPr="006B2E66" w:rsidRDefault="00097DD9" w:rsidP="00FB169E">
      <w:pPr>
        <w:pStyle w:val="NormalnyWeb"/>
        <w:spacing w:before="0" w:beforeAutospacing="0" w:after="0" w:line="102" w:lineRule="atLeast"/>
        <w:ind w:left="993" w:hanging="993"/>
        <w:jc w:val="both"/>
      </w:pPr>
    </w:p>
    <w:p w:rsidR="00FB169E" w:rsidRPr="006B2E66" w:rsidRDefault="00FB169E" w:rsidP="00FB169E">
      <w:pPr>
        <w:pStyle w:val="NormalnyWeb"/>
        <w:spacing w:before="0" w:beforeAutospacing="0" w:after="0" w:line="102" w:lineRule="atLeast"/>
        <w:ind w:left="993" w:hanging="993"/>
        <w:jc w:val="both"/>
      </w:pPr>
      <w:r w:rsidRPr="006B2E66">
        <w:rPr>
          <w:b/>
        </w:rPr>
        <w:t xml:space="preserve">§ </w:t>
      </w:r>
      <w:r w:rsidR="00806E11" w:rsidRPr="006B2E66">
        <w:rPr>
          <w:b/>
        </w:rPr>
        <w:t>5</w:t>
      </w:r>
      <w:r w:rsidR="00A308DA" w:rsidRPr="006B2E66">
        <w:rPr>
          <w:b/>
        </w:rPr>
        <w:t>1</w:t>
      </w:r>
      <w:r w:rsidRPr="006B2E66">
        <w:rPr>
          <w:b/>
        </w:rPr>
        <w:t xml:space="preserve">. </w:t>
      </w:r>
      <w:r w:rsidRPr="006B2E66">
        <w:t xml:space="preserve">1. Dla terenów oznaczonych na rysunku planu symbolami: </w:t>
      </w:r>
      <w:r w:rsidRPr="006B2E66">
        <w:rPr>
          <w:b/>
        </w:rPr>
        <w:t>1</w:t>
      </w:r>
      <w:r w:rsidRPr="006B2E66">
        <w:rPr>
          <w:b/>
          <w:bCs/>
        </w:rPr>
        <w:t xml:space="preserve">KDW – </w:t>
      </w:r>
      <w:r w:rsidR="001C48AC" w:rsidRPr="006B2E66">
        <w:rPr>
          <w:b/>
          <w:bCs/>
        </w:rPr>
        <w:t>100</w:t>
      </w:r>
      <w:r w:rsidRPr="006B2E66">
        <w:rPr>
          <w:b/>
          <w:bCs/>
        </w:rPr>
        <w:t>KDW</w:t>
      </w:r>
      <w:r w:rsidRPr="006B2E66">
        <w:rPr>
          <w:b/>
        </w:rPr>
        <w:t xml:space="preserve">, </w:t>
      </w:r>
      <w:r w:rsidRPr="006B2E66">
        <w:t xml:space="preserve">ustala się przeznaczenie: tereny </w:t>
      </w:r>
      <w:r w:rsidR="007C3993" w:rsidRPr="006B2E66">
        <w:t>dróg wewnętrznych</w:t>
      </w:r>
      <w:r w:rsidRPr="006B2E66">
        <w:t>.</w:t>
      </w:r>
    </w:p>
    <w:p w:rsidR="00097DD9" w:rsidRPr="006B2E66" w:rsidRDefault="00097DD9" w:rsidP="00A76DFC">
      <w:pPr>
        <w:numPr>
          <w:ilvl w:val="0"/>
          <w:numId w:val="113"/>
        </w:numPr>
        <w:tabs>
          <w:tab w:val="num" w:pos="993"/>
        </w:tabs>
        <w:spacing w:after="0" w:line="102" w:lineRule="atLeast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terenach, o których mowa w ust. 1, ustala się lokalizację dróg wewnętrznych, o szerokości w liniach rozgraniczających jak na rysunku planu.</w:t>
      </w:r>
    </w:p>
    <w:p w:rsidR="00097DD9" w:rsidRPr="006B2E66" w:rsidRDefault="00097DD9" w:rsidP="00A76DFC">
      <w:pPr>
        <w:numPr>
          <w:ilvl w:val="0"/>
          <w:numId w:val="113"/>
        </w:numPr>
        <w:tabs>
          <w:tab w:val="num" w:pos="993"/>
        </w:tabs>
        <w:spacing w:after="0" w:line="102" w:lineRule="atLeast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linii rozgraniczających drogi, dopuszcza się lokalizację jezdni, chodników, ścieżki rowerowej, zieleni przyulicznej i </w:t>
      </w:r>
      <w:proofErr w:type="spellStart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oznakowań</w:t>
      </w:r>
      <w:proofErr w:type="spellEnd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służących regulacji i zapewnieniu bezpieczeństwa ruchu drogowego.</w:t>
      </w:r>
    </w:p>
    <w:p w:rsidR="00097DD9" w:rsidRPr="006B2E66" w:rsidRDefault="00097DD9" w:rsidP="00A76DFC">
      <w:pPr>
        <w:numPr>
          <w:ilvl w:val="0"/>
          <w:numId w:val="113"/>
        </w:numPr>
        <w:tabs>
          <w:tab w:val="num" w:pos="993"/>
        </w:tabs>
        <w:spacing w:after="0" w:line="102" w:lineRule="atLeast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terenach, o których mowa w ust. 1, dopuszcza się realizację infrastruktury technicznej, której lokalizacja nie wpłynie, na ograniczenie widoczności i bezpieczeństwa na drodze.</w:t>
      </w:r>
    </w:p>
    <w:p w:rsidR="00FB169E" w:rsidRPr="006B2E66" w:rsidRDefault="00FB169E" w:rsidP="00097DD9">
      <w:pPr>
        <w:pStyle w:val="NormalnyWeb"/>
        <w:tabs>
          <w:tab w:val="left" w:pos="1170"/>
        </w:tabs>
        <w:spacing w:before="0" w:beforeAutospacing="0" w:after="0" w:line="102" w:lineRule="atLeast"/>
        <w:ind w:left="993" w:hanging="993"/>
        <w:jc w:val="both"/>
      </w:pPr>
    </w:p>
    <w:p w:rsidR="00FB169E" w:rsidRPr="006B2E66" w:rsidRDefault="00FB169E" w:rsidP="00FB169E">
      <w:pPr>
        <w:pStyle w:val="NormalnyWeb"/>
        <w:spacing w:before="0" w:beforeAutospacing="0" w:after="0" w:line="102" w:lineRule="atLeast"/>
        <w:ind w:left="993" w:hanging="993"/>
        <w:jc w:val="both"/>
      </w:pPr>
      <w:r w:rsidRPr="006B2E66">
        <w:rPr>
          <w:b/>
        </w:rPr>
        <w:t xml:space="preserve">§ </w:t>
      </w:r>
      <w:r w:rsidR="005C6E8A" w:rsidRPr="006B2E66">
        <w:rPr>
          <w:b/>
        </w:rPr>
        <w:t>5</w:t>
      </w:r>
      <w:r w:rsidR="00A308DA" w:rsidRPr="006B2E66">
        <w:rPr>
          <w:b/>
        </w:rPr>
        <w:t>2</w:t>
      </w:r>
      <w:r w:rsidRPr="006B2E66">
        <w:rPr>
          <w:b/>
        </w:rPr>
        <w:t xml:space="preserve">. </w:t>
      </w:r>
      <w:r w:rsidRPr="006B2E66">
        <w:t xml:space="preserve">1. Dla terenów oznaczonych na rysunku planu symbolami: </w:t>
      </w:r>
      <w:r w:rsidRPr="006B2E66">
        <w:rPr>
          <w:b/>
        </w:rPr>
        <w:t>1</w:t>
      </w:r>
      <w:r w:rsidRPr="006B2E66">
        <w:rPr>
          <w:b/>
          <w:bCs/>
        </w:rPr>
        <w:t xml:space="preserve">KDP – </w:t>
      </w:r>
      <w:r w:rsidR="00512FF5" w:rsidRPr="006B2E66">
        <w:rPr>
          <w:b/>
          <w:bCs/>
        </w:rPr>
        <w:t>12</w:t>
      </w:r>
      <w:r w:rsidRPr="006B2E66">
        <w:rPr>
          <w:b/>
          <w:bCs/>
        </w:rPr>
        <w:t>KDP</w:t>
      </w:r>
      <w:r w:rsidRPr="006B2E66">
        <w:rPr>
          <w:b/>
        </w:rPr>
        <w:t xml:space="preserve">, </w:t>
      </w:r>
      <w:r w:rsidRPr="006B2E66">
        <w:t xml:space="preserve">ustala się przeznaczenie: tereny </w:t>
      </w:r>
      <w:r w:rsidR="00C37F21" w:rsidRPr="006B2E66">
        <w:t xml:space="preserve">publicznych </w:t>
      </w:r>
      <w:r w:rsidR="007C3993" w:rsidRPr="006B2E66">
        <w:t>ciągów pieszych</w:t>
      </w:r>
      <w:r w:rsidRPr="006B2E66">
        <w:t>.</w:t>
      </w:r>
    </w:p>
    <w:p w:rsidR="00110BAB" w:rsidRPr="006B2E66" w:rsidRDefault="00110BAB" w:rsidP="00A76DFC">
      <w:pPr>
        <w:numPr>
          <w:ilvl w:val="0"/>
          <w:numId w:val="114"/>
        </w:numPr>
        <w:tabs>
          <w:tab w:val="num" w:pos="993"/>
        </w:tabs>
        <w:spacing w:after="0" w:line="102" w:lineRule="atLeast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terenach, o których mowa w ust. 1, ustala się lokalizacje ciągu pieszego o szerokości w liniach rozgraniczających jak na rysunku planu</w:t>
      </w:r>
      <w:r w:rsidR="00BE185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10BAB" w:rsidRPr="006B2E66" w:rsidRDefault="00110BAB" w:rsidP="00A76DFC">
      <w:pPr>
        <w:numPr>
          <w:ilvl w:val="0"/>
          <w:numId w:val="114"/>
        </w:numPr>
        <w:tabs>
          <w:tab w:val="num" w:pos="993"/>
        </w:tabs>
        <w:spacing w:after="0" w:line="102" w:lineRule="atLeast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Dla terenów, o których mowa w ust</w:t>
      </w:r>
      <w:r w:rsidR="00AB7595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1, dopuszcza się przeznaczenia uzupełniające: zieleń urządzona i obiekty małej architektury.</w:t>
      </w:r>
    </w:p>
    <w:p w:rsidR="00FB169E" w:rsidRPr="006B2E66" w:rsidRDefault="00FB169E" w:rsidP="00FB169E">
      <w:pPr>
        <w:pStyle w:val="NormalnyWeb"/>
        <w:spacing w:before="0" w:beforeAutospacing="0" w:after="0" w:line="102" w:lineRule="atLeast"/>
        <w:ind w:left="993" w:hanging="993"/>
        <w:jc w:val="both"/>
      </w:pPr>
    </w:p>
    <w:p w:rsidR="00FB169E" w:rsidRPr="006B2E66" w:rsidRDefault="00FB169E" w:rsidP="00FB169E">
      <w:pPr>
        <w:pStyle w:val="NormalnyWeb"/>
        <w:spacing w:before="0" w:beforeAutospacing="0" w:after="0" w:line="102" w:lineRule="atLeast"/>
        <w:ind w:left="993" w:hanging="993"/>
        <w:jc w:val="both"/>
      </w:pPr>
      <w:r w:rsidRPr="006B2E66">
        <w:rPr>
          <w:b/>
        </w:rPr>
        <w:t xml:space="preserve">§ </w:t>
      </w:r>
      <w:r w:rsidR="008D570B" w:rsidRPr="006B2E66">
        <w:rPr>
          <w:b/>
        </w:rPr>
        <w:t>5</w:t>
      </w:r>
      <w:r w:rsidR="00A308DA" w:rsidRPr="006B2E66">
        <w:rPr>
          <w:b/>
        </w:rPr>
        <w:t>3</w:t>
      </w:r>
      <w:r w:rsidRPr="006B2E66">
        <w:rPr>
          <w:b/>
        </w:rPr>
        <w:t xml:space="preserve">. </w:t>
      </w:r>
      <w:r w:rsidRPr="006B2E66">
        <w:t xml:space="preserve">1. Dla terenów oznaczonych na rysunku planu symbolami: </w:t>
      </w:r>
      <w:r w:rsidRPr="006B2E66">
        <w:rPr>
          <w:b/>
        </w:rPr>
        <w:t>1</w:t>
      </w:r>
      <w:r w:rsidRPr="006B2E66">
        <w:rPr>
          <w:b/>
          <w:bCs/>
        </w:rPr>
        <w:t xml:space="preserve">KP – </w:t>
      </w:r>
      <w:r w:rsidR="001C48AC" w:rsidRPr="006B2E66">
        <w:rPr>
          <w:b/>
          <w:bCs/>
        </w:rPr>
        <w:t>5</w:t>
      </w:r>
      <w:r w:rsidRPr="006B2E66">
        <w:rPr>
          <w:b/>
          <w:bCs/>
        </w:rPr>
        <w:t>KP</w:t>
      </w:r>
      <w:r w:rsidRPr="006B2E66">
        <w:rPr>
          <w:b/>
        </w:rPr>
        <w:t xml:space="preserve">, </w:t>
      </w:r>
      <w:r w:rsidRPr="006B2E66">
        <w:t xml:space="preserve">ustala się przeznaczenie: tereny </w:t>
      </w:r>
      <w:r w:rsidR="007C3993" w:rsidRPr="006B2E66">
        <w:t>parkingów</w:t>
      </w:r>
      <w:r w:rsidRPr="006B2E66">
        <w:t>.</w:t>
      </w:r>
    </w:p>
    <w:p w:rsidR="0039044C" w:rsidRPr="006B2E66" w:rsidRDefault="00A33878" w:rsidP="00A76DFC">
      <w:pPr>
        <w:numPr>
          <w:ilvl w:val="0"/>
          <w:numId w:val="115"/>
        </w:numPr>
        <w:tabs>
          <w:tab w:val="num" w:pos="1134"/>
        </w:tabs>
        <w:spacing w:after="0" w:line="102" w:lineRule="atLeast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przeznaczenia podstawowego</w:t>
      </w:r>
      <w:r w:rsidR="0039044C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39044C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ust. 1 dopuszcza się lokalizację parkingów w formie utwardzonych placów lub w formie garaży.</w:t>
      </w:r>
    </w:p>
    <w:p w:rsidR="00210284" w:rsidRPr="006B2E66" w:rsidRDefault="00210284" w:rsidP="00A76DFC">
      <w:pPr>
        <w:numPr>
          <w:ilvl w:val="0"/>
          <w:numId w:val="115"/>
        </w:numPr>
        <w:tabs>
          <w:tab w:val="num" w:pos="1134"/>
        </w:tabs>
        <w:spacing w:after="0" w:line="102" w:lineRule="atLeast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Dla terenów, o których mowa w ust 1, dopuszcza się przezn</w:t>
      </w:r>
      <w:r w:rsidR="00A33878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czenia uzupełniające:</w:t>
      </w:r>
    </w:p>
    <w:p w:rsidR="00210284" w:rsidRPr="006B2E66" w:rsidRDefault="00210284" w:rsidP="00A76DFC">
      <w:pPr>
        <w:numPr>
          <w:ilvl w:val="0"/>
          <w:numId w:val="116"/>
        </w:numPr>
        <w:tabs>
          <w:tab w:val="num" w:pos="709"/>
          <w:tab w:val="num" w:pos="1134"/>
        </w:tabs>
        <w:spacing w:after="0" w:line="102" w:lineRule="atLea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="0039044C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handlowo-gastronomiczne i sanitariaty</w:t>
      </w:r>
      <w:r w:rsidR="00D3577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 powierzchni nie większej niż 15% terenu</w:t>
      </w:r>
      <w:r w:rsidR="00BE185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10284" w:rsidRPr="006B2E66" w:rsidRDefault="00210284" w:rsidP="00A76DFC">
      <w:pPr>
        <w:numPr>
          <w:ilvl w:val="0"/>
          <w:numId w:val="116"/>
        </w:numPr>
        <w:tabs>
          <w:tab w:val="num" w:pos="709"/>
        </w:tabs>
        <w:spacing w:after="0" w:line="102" w:lineRule="atLea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zieleń urządzona i obiekty małej architektury; </w:t>
      </w:r>
    </w:p>
    <w:p w:rsidR="00210284" w:rsidRPr="006B2E66" w:rsidRDefault="00210284" w:rsidP="00A76DFC">
      <w:pPr>
        <w:numPr>
          <w:ilvl w:val="0"/>
          <w:numId w:val="116"/>
        </w:numPr>
        <w:tabs>
          <w:tab w:val="num" w:pos="709"/>
        </w:tabs>
        <w:spacing w:after="0" w:line="102" w:lineRule="atLea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ciągi piesze i rowerowe.</w:t>
      </w:r>
    </w:p>
    <w:p w:rsidR="00113B2B" w:rsidRPr="006B2E66" w:rsidRDefault="00113B2B" w:rsidP="00A76DFC">
      <w:pPr>
        <w:numPr>
          <w:ilvl w:val="0"/>
          <w:numId w:val="115"/>
        </w:numPr>
        <w:tabs>
          <w:tab w:val="num" w:pos="1134"/>
        </w:tabs>
        <w:spacing w:after="0" w:line="102" w:lineRule="atLeast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zasad kształtowania zabudowy oraz wskaźników zagospodarowania terenów, o których mowa w ust. 1, ustala się:</w:t>
      </w:r>
    </w:p>
    <w:p w:rsidR="00113B2B" w:rsidRPr="006B2E66" w:rsidRDefault="00113B2B" w:rsidP="00A76DFC">
      <w:pPr>
        <w:pStyle w:val="Akapitzlist"/>
        <w:numPr>
          <w:ilvl w:val="0"/>
          <w:numId w:val="11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zabudowy nie wi</w:t>
      </w:r>
      <w:r w:rsidR="0041354C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ększą niż 6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="00BE185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13B2B" w:rsidRPr="006B2E66" w:rsidRDefault="00113B2B" w:rsidP="00A76DFC">
      <w:pPr>
        <w:pStyle w:val="Akapitzlist"/>
        <w:numPr>
          <w:ilvl w:val="0"/>
          <w:numId w:val="11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liczbę kondygnacji nie większą niż </w:t>
      </w:r>
      <w:r w:rsidR="0041354C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13B2B" w:rsidRPr="006B2E66" w:rsidRDefault="00113B2B" w:rsidP="00A76DFC">
      <w:pPr>
        <w:pStyle w:val="Akapitzlist"/>
        <w:numPr>
          <w:ilvl w:val="0"/>
          <w:numId w:val="11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powierzchnię zabudowy nie większą niż 60% powierzchni działki budowlanej</w:t>
      </w:r>
      <w:r w:rsidR="00BE1854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13B2B" w:rsidRPr="006B2E66" w:rsidRDefault="00113B2B" w:rsidP="00A76DFC">
      <w:pPr>
        <w:pStyle w:val="Akapitzlist"/>
        <w:numPr>
          <w:ilvl w:val="0"/>
          <w:numId w:val="11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wskaźniki intensywności zabudowy:</w:t>
      </w:r>
    </w:p>
    <w:p w:rsidR="00113B2B" w:rsidRPr="006B2E66" w:rsidRDefault="00113B2B" w:rsidP="00A76DFC">
      <w:pPr>
        <w:pStyle w:val="Akapitzlist"/>
        <w:numPr>
          <w:ilvl w:val="0"/>
          <w:numId w:val="1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minimalny - 0,05,</w:t>
      </w:r>
    </w:p>
    <w:p w:rsidR="00113B2B" w:rsidRPr="006B2E66" w:rsidRDefault="00113B2B" w:rsidP="00A76DFC">
      <w:pPr>
        <w:pStyle w:val="Akapitzlist"/>
        <w:numPr>
          <w:ilvl w:val="0"/>
          <w:numId w:val="1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maksymalny </w:t>
      </w:r>
      <w:r w:rsidR="006B2E66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3C708C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1,2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113B2B" w:rsidRPr="006B2E66" w:rsidRDefault="00113B2B" w:rsidP="00A76DFC">
      <w:pPr>
        <w:pStyle w:val="Akapitzlist"/>
        <w:numPr>
          <w:ilvl w:val="0"/>
          <w:numId w:val="11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powierzchnię biologicznie czynną nie mniejszą niż 20% powierzchni działki budowlanej;</w:t>
      </w:r>
    </w:p>
    <w:p w:rsidR="00113B2B" w:rsidRPr="006B2E66" w:rsidRDefault="00113B2B" w:rsidP="00A76DFC">
      <w:pPr>
        <w:pStyle w:val="Akapitzlist"/>
        <w:numPr>
          <w:ilvl w:val="0"/>
          <w:numId w:val="117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dachy </w:t>
      </w:r>
      <w:r w:rsidR="0042373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płaskie</w:t>
      </w:r>
      <w:r w:rsidR="0041354C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dwuspadowe o kącie nachylenia od </w:t>
      </w:r>
      <w:r w:rsidR="008C537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25º - 45º</w:t>
      </w:r>
      <w:r w:rsidR="0042373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 w odcieniach czerwieni, szarości lub brązu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B169E" w:rsidRPr="006B2E66" w:rsidRDefault="00BE4743" w:rsidP="00A76DFC">
      <w:pPr>
        <w:pStyle w:val="NormalnyWeb"/>
        <w:numPr>
          <w:ilvl w:val="0"/>
          <w:numId w:val="115"/>
        </w:numPr>
        <w:tabs>
          <w:tab w:val="clear" w:pos="1440"/>
          <w:tab w:val="num" w:pos="993"/>
        </w:tabs>
        <w:spacing w:before="0" w:beforeAutospacing="0" w:after="0" w:line="102" w:lineRule="atLeast"/>
        <w:ind w:left="993" w:hanging="284"/>
        <w:jc w:val="both"/>
      </w:pPr>
      <w:r w:rsidRPr="006B2E66">
        <w:t>W zakresie obsługi komunikacyjnej ustala się obowiązek obsługi z dróg publicznych bezpośrednio lub pośrednio, poprzez drogi wewnętrzne albo dojazdy.</w:t>
      </w:r>
    </w:p>
    <w:p w:rsidR="00BE4743" w:rsidRPr="006B2E66" w:rsidRDefault="00BE4743" w:rsidP="00BE4743">
      <w:pPr>
        <w:pStyle w:val="NormalnyWeb"/>
        <w:spacing w:before="0" w:beforeAutospacing="0" w:after="0" w:line="102" w:lineRule="atLeast"/>
        <w:ind w:left="1440"/>
        <w:jc w:val="both"/>
      </w:pPr>
    </w:p>
    <w:p w:rsidR="00FB169E" w:rsidRPr="006B2E66" w:rsidRDefault="00FB169E" w:rsidP="00FB169E">
      <w:pPr>
        <w:pStyle w:val="NormalnyWeb"/>
        <w:spacing w:before="0" w:beforeAutospacing="0" w:after="0" w:line="102" w:lineRule="atLeast"/>
        <w:ind w:left="993" w:hanging="993"/>
        <w:jc w:val="both"/>
      </w:pPr>
      <w:r w:rsidRPr="006B2E66">
        <w:rPr>
          <w:b/>
        </w:rPr>
        <w:t xml:space="preserve">§ </w:t>
      </w:r>
      <w:r w:rsidR="00C02071" w:rsidRPr="006B2E66">
        <w:rPr>
          <w:b/>
        </w:rPr>
        <w:t>5</w:t>
      </w:r>
      <w:r w:rsidR="00A308DA" w:rsidRPr="006B2E66">
        <w:rPr>
          <w:b/>
        </w:rPr>
        <w:t>4</w:t>
      </w:r>
      <w:r w:rsidRPr="006B2E66">
        <w:rPr>
          <w:b/>
        </w:rPr>
        <w:t xml:space="preserve">. </w:t>
      </w:r>
      <w:r w:rsidRPr="006B2E66">
        <w:t xml:space="preserve">1. Dla terenów oznaczonych na rysunku planu symbolami: </w:t>
      </w:r>
      <w:r w:rsidRPr="006B2E66">
        <w:rPr>
          <w:b/>
        </w:rPr>
        <w:t>1</w:t>
      </w:r>
      <w:r w:rsidRPr="006B2E66">
        <w:rPr>
          <w:b/>
          <w:bCs/>
        </w:rPr>
        <w:t>Pp</w:t>
      </w:r>
      <w:r w:rsidR="00334D66" w:rsidRPr="006B2E66">
        <w:rPr>
          <w:b/>
          <w:bCs/>
        </w:rPr>
        <w:t>,</w:t>
      </w:r>
      <w:r w:rsidRPr="006B2E66">
        <w:rPr>
          <w:b/>
          <w:bCs/>
        </w:rPr>
        <w:t xml:space="preserve"> 2Pp</w:t>
      </w:r>
      <w:r w:rsidRPr="006B2E66">
        <w:rPr>
          <w:b/>
        </w:rPr>
        <w:t xml:space="preserve">, </w:t>
      </w:r>
      <w:r w:rsidRPr="006B2E66">
        <w:t xml:space="preserve">ustala się przeznaczenie: tereny </w:t>
      </w:r>
      <w:r w:rsidR="007C3993" w:rsidRPr="006B2E66">
        <w:t>przestrzeni publicznych</w:t>
      </w:r>
      <w:r w:rsidRPr="006B2E66">
        <w:t>.</w:t>
      </w:r>
    </w:p>
    <w:p w:rsidR="00C129C2" w:rsidRPr="006B2E66" w:rsidRDefault="00334D66" w:rsidP="00A76DFC">
      <w:pPr>
        <w:numPr>
          <w:ilvl w:val="0"/>
          <w:numId w:val="120"/>
        </w:numPr>
        <w:tabs>
          <w:tab w:val="clear" w:pos="1440"/>
          <w:tab w:val="num" w:pos="1134"/>
        </w:tabs>
        <w:spacing w:after="0" w:line="102" w:lineRule="atLeast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Dla terenów</w:t>
      </w:r>
      <w:r w:rsidR="009A022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B7595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których mowa w ust. </w:t>
      </w:r>
      <w:r w:rsidR="00C129C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1 ustala się utrzymani</w:t>
      </w:r>
      <w:r w:rsidR="00942DCB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C129C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funkcji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reprezentacyjnych miasta: </w:t>
      </w:r>
      <w:r w:rsidR="00C129C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rynku</w:t>
      </w:r>
      <w:r w:rsidR="009A022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42DCB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</w:t>
      </w:r>
      <w:r w:rsidR="009A022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skwerów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2DCB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infrastruktur</w:t>
      </w:r>
      <w:r w:rsidR="009F790D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ą techniczną i</w:t>
      </w:r>
      <w:r w:rsidR="00942DCB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komunikacyjną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34D66" w:rsidRPr="006B2E66" w:rsidRDefault="00334D66" w:rsidP="00A76DFC">
      <w:pPr>
        <w:numPr>
          <w:ilvl w:val="0"/>
          <w:numId w:val="120"/>
        </w:numPr>
        <w:tabs>
          <w:tab w:val="clear" w:pos="1440"/>
          <w:tab w:val="num" w:pos="1134"/>
        </w:tabs>
        <w:spacing w:after="0" w:line="102" w:lineRule="atLeast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terenach o których mowa w ust. 1 </w:t>
      </w:r>
      <w:r w:rsidR="003E4518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lokalizację</w:t>
      </w:r>
      <w:r w:rsidR="001D139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022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parkingów, </w:t>
      </w:r>
      <w:r w:rsidR="001D139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obiektów małej architektury</w:t>
      </w:r>
      <w:r w:rsidR="009E24DE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 zieleni urządzonej</w:t>
      </w:r>
      <w:r w:rsidR="001D139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="003E4518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obiektów tymczasowych takich jak m.in. stoiska targowe, kioski, sceny, estrady, sanitariaty.</w:t>
      </w:r>
    </w:p>
    <w:p w:rsidR="00FB169E" w:rsidRPr="006B2E66" w:rsidRDefault="00BE4743" w:rsidP="00A76DFC">
      <w:pPr>
        <w:pStyle w:val="Akapitzlist"/>
        <w:numPr>
          <w:ilvl w:val="0"/>
          <w:numId w:val="120"/>
        </w:numPr>
        <w:tabs>
          <w:tab w:val="clear" w:pos="1440"/>
          <w:tab w:val="num" w:pos="1276"/>
        </w:tabs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obsługi komunikacyjnej ustala się obowiązek obsługi z dróg publicznych bezpośrednio lub pośrednio, poprze</w:t>
      </w:r>
      <w:r w:rsidR="00730D1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 drogi wewnętrzne albo dojazdy.</w:t>
      </w:r>
    </w:p>
    <w:p w:rsidR="00FB169E" w:rsidRPr="006B2E66" w:rsidRDefault="00FB169E" w:rsidP="00FB169E">
      <w:pPr>
        <w:pStyle w:val="NormalnyWeb"/>
        <w:spacing w:before="0" w:beforeAutospacing="0" w:after="0" w:line="102" w:lineRule="atLeast"/>
        <w:ind w:left="993" w:hanging="993"/>
        <w:jc w:val="both"/>
      </w:pPr>
      <w:r w:rsidRPr="006B2E66">
        <w:rPr>
          <w:b/>
        </w:rPr>
        <w:t xml:space="preserve">§ </w:t>
      </w:r>
      <w:r w:rsidR="0064111D" w:rsidRPr="006B2E66">
        <w:rPr>
          <w:b/>
        </w:rPr>
        <w:t>5</w:t>
      </w:r>
      <w:r w:rsidR="00A308DA" w:rsidRPr="006B2E66">
        <w:rPr>
          <w:b/>
        </w:rPr>
        <w:t>5</w:t>
      </w:r>
      <w:r w:rsidRPr="006B2E66">
        <w:rPr>
          <w:b/>
        </w:rPr>
        <w:t xml:space="preserve">. </w:t>
      </w:r>
      <w:r w:rsidRPr="006B2E66">
        <w:t xml:space="preserve">1. Dla terenów oznaczonych na rysunku planu symbolami: </w:t>
      </w:r>
      <w:r w:rsidRPr="006B2E66">
        <w:rPr>
          <w:b/>
        </w:rPr>
        <w:t>1</w:t>
      </w:r>
      <w:r w:rsidRPr="006B2E66">
        <w:rPr>
          <w:b/>
          <w:bCs/>
        </w:rPr>
        <w:t>T</w:t>
      </w:r>
      <w:r w:rsidR="00227E93" w:rsidRPr="006B2E66">
        <w:rPr>
          <w:b/>
          <w:bCs/>
        </w:rPr>
        <w:t>z</w:t>
      </w:r>
      <w:r w:rsidR="00A07806" w:rsidRPr="006B2E66">
        <w:rPr>
          <w:b/>
          <w:bCs/>
        </w:rPr>
        <w:t xml:space="preserve"> </w:t>
      </w:r>
      <w:r w:rsidR="00DA7366" w:rsidRPr="006B2E66">
        <w:rPr>
          <w:b/>
          <w:bCs/>
        </w:rPr>
        <w:t>–</w:t>
      </w:r>
      <w:r w:rsidR="00A07806" w:rsidRPr="006B2E66">
        <w:rPr>
          <w:b/>
          <w:bCs/>
        </w:rPr>
        <w:t xml:space="preserve"> </w:t>
      </w:r>
      <w:r w:rsidR="00751203" w:rsidRPr="006B2E66">
        <w:rPr>
          <w:b/>
          <w:bCs/>
        </w:rPr>
        <w:t>4</w:t>
      </w:r>
      <w:r w:rsidRPr="006B2E66">
        <w:rPr>
          <w:b/>
          <w:bCs/>
        </w:rPr>
        <w:t>T</w:t>
      </w:r>
      <w:r w:rsidR="00227E93" w:rsidRPr="006B2E66">
        <w:rPr>
          <w:b/>
          <w:bCs/>
        </w:rPr>
        <w:t>z</w:t>
      </w:r>
      <w:r w:rsidRPr="006B2E66">
        <w:rPr>
          <w:b/>
        </w:rPr>
        <w:t xml:space="preserve">, </w:t>
      </w:r>
      <w:r w:rsidRPr="006B2E66">
        <w:t xml:space="preserve">ustala się przeznaczenie: tereny </w:t>
      </w:r>
      <w:r w:rsidR="00227E93" w:rsidRPr="006B2E66">
        <w:t>zamknięte</w:t>
      </w:r>
      <w:r w:rsidRPr="006B2E66">
        <w:t>.</w:t>
      </w:r>
    </w:p>
    <w:p w:rsidR="00DB76DC" w:rsidRPr="006B2E66" w:rsidRDefault="00DB76DC" w:rsidP="003D629D">
      <w:pPr>
        <w:numPr>
          <w:ilvl w:val="0"/>
          <w:numId w:val="122"/>
        </w:numPr>
        <w:tabs>
          <w:tab w:val="clear" w:pos="1440"/>
          <w:tab w:val="num" w:pos="1134"/>
        </w:tabs>
        <w:spacing w:after="0" w:line="102" w:lineRule="atLeast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Dla terenów, o których mowa w ust. 1, ustala się:</w:t>
      </w:r>
    </w:p>
    <w:p w:rsidR="00DB76DC" w:rsidRPr="006B2E66" w:rsidRDefault="00DB76DC" w:rsidP="003D629D">
      <w:pPr>
        <w:numPr>
          <w:ilvl w:val="0"/>
          <w:numId w:val="121"/>
        </w:numPr>
        <w:tabs>
          <w:tab w:val="clear" w:pos="530"/>
          <w:tab w:val="num" w:pos="851"/>
        </w:tabs>
        <w:spacing w:after="0" w:line="102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realizacji infrastruktury, urządzeń, budynków i budowli służących kolejnictwu;</w:t>
      </w:r>
    </w:p>
    <w:p w:rsidR="00DB76DC" w:rsidRPr="006B2E66" w:rsidRDefault="00DB76DC" w:rsidP="003D629D">
      <w:pPr>
        <w:numPr>
          <w:ilvl w:val="0"/>
          <w:numId w:val="121"/>
        </w:numPr>
        <w:tabs>
          <w:tab w:val="clear" w:pos="530"/>
          <w:tab w:val="num" w:pos="851"/>
        </w:tabs>
        <w:spacing w:after="0" w:line="102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realizacji dróg.</w:t>
      </w:r>
    </w:p>
    <w:p w:rsidR="00DB76DC" w:rsidRPr="006B2E66" w:rsidRDefault="00DB76DC" w:rsidP="003D629D">
      <w:pPr>
        <w:pStyle w:val="Akapitzlist"/>
        <w:numPr>
          <w:ilvl w:val="0"/>
          <w:numId w:val="122"/>
        </w:numPr>
        <w:tabs>
          <w:tab w:val="clear" w:pos="1440"/>
          <w:tab w:val="num" w:pos="1134"/>
        </w:tabs>
        <w:spacing w:after="0" w:line="102" w:lineRule="atLeast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zasad kształtowania zabudowy oraz wskaźników zagospodarowania terenów, o których mowa w ust. 1, ustala się:</w:t>
      </w:r>
    </w:p>
    <w:p w:rsidR="00DB76DC" w:rsidRPr="006B2E66" w:rsidRDefault="00DB76DC" w:rsidP="003D629D">
      <w:pPr>
        <w:pStyle w:val="Akapitzlist"/>
        <w:numPr>
          <w:ilvl w:val="0"/>
          <w:numId w:val="179"/>
        </w:numPr>
        <w:spacing w:after="0" w:line="1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</w:t>
      </w:r>
      <w:r w:rsidR="001833D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budynków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nie większą niż 12 m;</w:t>
      </w:r>
    </w:p>
    <w:p w:rsidR="001833D0" w:rsidRPr="006B2E66" w:rsidRDefault="001833D0" w:rsidP="003D629D">
      <w:pPr>
        <w:pStyle w:val="Akapitzlist"/>
        <w:numPr>
          <w:ilvl w:val="0"/>
          <w:numId w:val="179"/>
        </w:numPr>
        <w:spacing w:after="0" w:line="1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budowli do 30 m;</w:t>
      </w:r>
    </w:p>
    <w:p w:rsidR="00DB76DC" w:rsidRPr="006B2E66" w:rsidRDefault="00DB76DC" w:rsidP="003D629D">
      <w:pPr>
        <w:pStyle w:val="Akapitzlist"/>
        <w:numPr>
          <w:ilvl w:val="0"/>
          <w:numId w:val="179"/>
        </w:numPr>
        <w:spacing w:after="0" w:line="1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kondygnacji nie większą niż 3;</w:t>
      </w:r>
    </w:p>
    <w:p w:rsidR="00DB76DC" w:rsidRPr="006B2E66" w:rsidRDefault="00DB76DC" w:rsidP="003D629D">
      <w:pPr>
        <w:pStyle w:val="Akapitzlist"/>
        <w:numPr>
          <w:ilvl w:val="0"/>
          <w:numId w:val="179"/>
        </w:numPr>
        <w:spacing w:after="0" w:line="1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wskaźnik intensywności zabudowy:</w:t>
      </w:r>
    </w:p>
    <w:p w:rsidR="00DB76DC" w:rsidRPr="006B2E66" w:rsidRDefault="00DB76DC" w:rsidP="003D629D">
      <w:pPr>
        <w:pStyle w:val="Akapitzlist"/>
        <w:numPr>
          <w:ilvl w:val="0"/>
          <w:numId w:val="180"/>
        </w:numPr>
        <w:spacing w:after="0" w:line="1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minimalny – 0,1,</w:t>
      </w:r>
    </w:p>
    <w:p w:rsidR="00DB76DC" w:rsidRPr="006B2E66" w:rsidRDefault="00DB76DC" w:rsidP="003D629D">
      <w:pPr>
        <w:pStyle w:val="Akapitzlist"/>
        <w:numPr>
          <w:ilvl w:val="0"/>
          <w:numId w:val="180"/>
        </w:numPr>
        <w:spacing w:after="0" w:line="1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maksymalny – </w:t>
      </w:r>
      <w:r w:rsidR="004A2A91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A2A91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B76DC" w:rsidRPr="006B2E66" w:rsidRDefault="00DB76DC" w:rsidP="003D629D">
      <w:pPr>
        <w:pStyle w:val="Akapitzlist"/>
        <w:numPr>
          <w:ilvl w:val="0"/>
          <w:numId w:val="179"/>
        </w:numPr>
        <w:spacing w:after="0" w:line="1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powierzchnia biologicznie czynna nie miejsca niż 15% powierzchni działki budowalnej;</w:t>
      </w:r>
    </w:p>
    <w:p w:rsidR="00DB76DC" w:rsidRPr="006B2E66" w:rsidRDefault="00DB76DC" w:rsidP="003D629D">
      <w:pPr>
        <w:pStyle w:val="Akapitzlist"/>
        <w:numPr>
          <w:ilvl w:val="0"/>
          <w:numId w:val="179"/>
        </w:numPr>
        <w:spacing w:after="0" w:line="1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dachy o dowolnej konstrukcji i kształcie. </w:t>
      </w:r>
    </w:p>
    <w:p w:rsidR="00FB169E" w:rsidRPr="006B2E66" w:rsidRDefault="003B58D5" w:rsidP="003D629D">
      <w:pPr>
        <w:pStyle w:val="NormalnyWeb"/>
        <w:numPr>
          <w:ilvl w:val="0"/>
          <w:numId w:val="122"/>
        </w:numPr>
        <w:tabs>
          <w:tab w:val="clear" w:pos="1440"/>
          <w:tab w:val="num" w:pos="1134"/>
        </w:tabs>
        <w:spacing w:before="0" w:beforeAutospacing="0" w:after="0" w:line="102" w:lineRule="atLeast"/>
        <w:ind w:left="1134" w:hanging="425"/>
        <w:jc w:val="both"/>
      </w:pPr>
      <w:r w:rsidRPr="006B2E66">
        <w:t>W zakresie obsługi komunikacyjnej ustala się obowiązek obsługi z dróg publicznych bezpośrednio lub pośrednio, poprzez drogi wewnętrzne albo dojazdy.</w:t>
      </w:r>
    </w:p>
    <w:p w:rsidR="003B58D5" w:rsidRPr="006B2E66" w:rsidRDefault="003B58D5" w:rsidP="003B58D5">
      <w:pPr>
        <w:pStyle w:val="NormalnyWeb"/>
        <w:spacing w:before="0" w:beforeAutospacing="0" w:after="0" w:line="102" w:lineRule="atLeast"/>
        <w:ind w:left="1440"/>
        <w:jc w:val="both"/>
      </w:pPr>
    </w:p>
    <w:p w:rsidR="00FB169E" w:rsidRPr="006B2E66" w:rsidRDefault="00C02071" w:rsidP="00FB169E">
      <w:pPr>
        <w:pStyle w:val="NormalnyWeb"/>
        <w:spacing w:before="0" w:beforeAutospacing="0" w:after="0" w:line="102" w:lineRule="atLeast"/>
        <w:ind w:left="993" w:hanging="993"/>
        <w:jc w:val="both"/>
      </w:pPr>
      <w:r w:rsidRPr="006B2E66">
        <w:rPr>
          <w:b/>
        </w:rPr>
        <w:t xml:space="preserve">§ </w:t>
      </w:r>
      <w:r w:rsidR="0064111D" w:rsidRPr="006B2E66">
        <w:rPr>
          <w:b/>
        </w:rPr>
        <w:t>5</w:t>
      </w:r>
      <w:r w:rsidR="00A308DA" w:rsidRPr="006B2E66">
        <w:rPr>
          <w:b/>
        </w:rPr>
        <w:t>6</w:t>
      </w:r>
      <w:r w:rsidR="00FB169E" w:rsidRPr="006B2E66">
        <w:rPr>
          <w:b/>
        </w:rPr>
        <w:t xml:space="preserve">. </w:t>
      </w:r>
      <w:r w:rsidR="00FB169E" w:rsidRPr="006B2E66">
        <w:t xml:space="preserve">1. Dla terenów oznaczonych na rysunku planu symbolami: </w:t>
      </w:r>
      <w:r w:rsidR="00FB169E" w:rsidRPr="006B2E66">
        <w:rPr>
          <w:b/>
        </w:rPr>
        <w:t>1</w:t>
      </w:r>
      <w:r w:rsidR="00FB169E" w:rsidRPr="006B2E66">
        <w:rPr>
          <w:b/>
          <w:bCs/>
        </w:rPr>
        <w:t>T</w:t>
      </w:r>
      <w:r w:rsidR="00227E93" w:rsidRPr="006B2E66">
        <w:rPr>
          <w:b/>
          <w:bCs/>
        </w:rPr>
        <w:t>k</w:t>
      </w:r>
      <w:r w:rsidR="00A07806" w:rsidRPr="006B2E66">
        <w:rPr>
          <w:b/>
          <w:bCs/>
        </w:rPr>
        <w:t xml:space="preserve"> </w:t>
      </w:r>
      <w:r w:rsidR="00FB169E" w:rsidRPr="006B2E66">
        <w:rPr>
          <w:b/>
          <w:bCs/>
        </w:rPr>
        <w:t>–</w:t>
      </w:r>
      <w:r w:rsidR="00A07806" w:rsidRPr="006B2E66">
        <w:rPr>
          <w:b/>
          <w:bCs/>
        </w:rPr>
        <w:t xml:space="preserve"> </w:t>
      </w:r>
      <w:r w:rsidR="00751203" w:rsidRPr="006B2E66">
        <w:rPr>
          <w:b/>
          <w:bCs/>
        </w:rPr>
        <w:t>2</w:t>
      </w:r>
      <w:r w:rsidR="00FB169E" w:rsidRPr="006B2E66">
        <w:rPr>
          <w:b/>
          <w:bCs/>
        </w:rPr>
        <w:t>T</w:t>
      </w:r>
      <w:r w:rsidR="00227E93" w:rsidRPr="006B2E66">
        <w:rPr>
          <w:b/>
          <w:bCs/>
        </w:rPr>
        <w:t>k</w:t>
      </w:r>
      <w:r w:rsidR="00FB169E" w:rsidRPr="006B2E66">
        <w:rPr>
          <w:b/>
        </w:rPr>
        <w:t>,</w:t>
      </w:r>
      <w:r w:rsidR="00FB169E" w:rsidRPr="006B2E66">
        <w:t xml:space="preserve"> ustala się przeznaczenie: tereny </w:t>
      </w:r>
      <w:r w:rsidR="00227E93" w:rsidRPr="006B2E66">
        <w:t>komunikacji kolejowej</w:t>
      </w:r>
      <w:r w:rsidR="00FB169E" w:rsidRPr="006B2E66">
        <w:t>.</w:t>
      </w:r>
    </w:p>
    <w:p w:rsidR="00D8721F" w:rsidRPr="006B2E66" w:rsidRDefault="00D8721F" w:rsidP="003D629D">
      <w:pPr>
        <w:numPr>
          <w:ilvl w:val="0"/>
          <w:numId w:val="181"/>
        </w:numPr>
        <w:spacing w:after="0" w:line="1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terenów, o których mowa w </w:t>
      </w:r>
      <w:r w:rsidR="00AB7595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1, ustala się:</w:t>
      </w:r>
    </w:p>
    <w:p w:rsidR="00D8721F" w:rsidRPr="006B2E66" w:rsidRDefault="00D8721F" w:rsidP="003D629D">
      <w:pPr>
        <w:numPr>
          <w:ilvl w:val="0"/>
          <w:numId w:val="183"/>
        </w:numPr>
        <w:tabs>
          <w:tab w:val="clear" w:pos="530"/>
          <w:tab w:val="num" w:pos="709"/>
        </w:tabs>
        <w:spacing w:after="0" w:line="102" w:lineRule="atLea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realizacji infrastruktury, urządzeń, budynków i budowli służących kolejnictwu;</w:t>
      </w:r>
    </w:p>
    <w:p w:rsidR="00730D12" w:rsidRPr="006B2E66" w:rsidRDefault="00D8721F" w:rsidP="003D629D">
      <w:pPr>
        <w:numPr>
          <w:ilvl w:val="0"/>
          <w:numId w:val="183"/>
        </w:numPr>
        <w:tabs>
          <w:tab w:val="clear" w:pos="530"/>
          <w:tab w:val="num" w:pos="709"/>
        </w:tabs>
        <w:spacing w:after="0" w:line="102" w:lineRule="atLea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realizacji dróg.</w:t>
      </w:r>
    </w:p>
    <w:p w:rsidR="003B58D5" w:rsidRPr="006B2E66" w:rsidRDefault="003B58D5" w:rsidP="003D629D">
      <w:pPr>
        <w:pStyle w:val="Akapitzlist"/>
        <w:numPr>
          <w:ilvl w:val="0"/>
          <w:numId w:val="181"/>
        </w:numPr>
        <w:spacing w:after="0" w:line="102" w:lineRule="atLeast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zasad kształtowania zabudowy oraz wskaźników zagospodarowania terenów, o których mowa w ust. 1, ustala się:</w:t>
      </w:r>
    </w:p>
    <w:p w:rsidR="00F1306D" w:rsidRPr="006B2E66" w:rsidRDefault="00F1306D" w:rsidP="003D629D">
      <w:pPr>
        <w:pStyle w:val="Akapitzlist"/>
        <w:numPr>
          <w:ilvl w:val="0"/>
          <w:numId w:val="182"/>
        </w:numPr>
        <w:spacing w:after="0" w:line="1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budynków nie większą niż 12 m;</w:t>
      </w:r>
    </w:p>
    <w:p w:rsidR="00F1306D" w:rsidRPr="006B2E66" w:rsidRDefault="00F1306D" w:rsidP="003D629D">
      <w:pPr>
        <w:pStyle w:val="Akapitzlist"/>
        <w:numPr>
          <w:ilvl w:val="0"/>
          <w:numId w:val="182"/>
        </w:numPr>
        <w:spacing w:after="0" w:line="1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budowli do 30 m;</w:t>
      </w:r>
    </w:p>
    <w:p w:rsidR="003B58D5" w:rsidRPr="006B2E66" w:rsidRDefault="003B58D5" w:rsidP="003D629D">
      <w:pPr>
        <w:pStyle w:val="Akapitzlist"/>
        <w:numPr>
          <w:ilvl w:val="0"/>
          <w:numId w:val="182"/>
        </w:numPr>
        <w:spacing w:after="0" w:line="1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kondygnacji nie większą niż 3;</w:t>
      </w:r>
    </w:p>
    <w:p w:rsidR="003B58D5" w:rsidRPr="006B2E66" w:rsidRDefault="003B58D5" w:rsidP="003D629D">
      <w:pPr>
        <w:pStyle w:val="Akapitzlist"/>
        <w:numPr>
          <w:ilvl w:val="0"/>
          <w:numId w:val="182"/>
        </w:numPr>
        <w:spacing w:after="0" w:line="1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wskaźnik intensywności zabudowy:</w:t>
      </w:r>
    </w:p>
    <w:p w:rsidR="003B58D5" w:rsidRPr="006B2E66" w:rsidRDefault="003B58D5" w:rsidP="003D629D">
      <w:pPr>
        <w:pStyle w:val="Akapitzlist"/>
        <w:numPr>
          <w:ilvl w:val="0"/>
          <w:numId w:val="180"/>
        </w:numPr>
        <w:spacing w:after="0" w:line="1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minimalny – 0,1,</w:t>
      </w:r>
    </w:p>
    <w:p w:rsidR="003B58D5" w:rsidRPr="006B2E66" w:rsidRDefault="003B58D5" w:rsidP="003D629D">
      <w:pPr>
        <w:pStyle w:val="Akapitzlist"/>
        <w:numPr>
          <w:ilvl w:val="0"/>
          <w:numId w:val="180"/>
        </w:numPr>
        <w:spacing w:after="0" w:line="1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maksymalny – </w:t>
      </w:r>
      <w:r w:rsidR="00F1306D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1306D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B58D5" w:rsidRPr="006B2E66" w:rsidRDefault="003B58D5" w:rsidP="003D629D">
      <w:pPr>
        <w:pStyle w:val="Akapitzlist"/>
        <w:numPr>
          <w:ilvl w:val="0"/>
          <w:numId w:val="182"/>
        </w:numPr>
        <w:spacing w:after="0" w:line="1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powierzchnia biologicznie czynna nie miejsca niż 15% powierzchni działki budowalnej;</w:t>
      </w:r>
    </w:p>
    <w:p w:rsidR="003B58D5" w:rsidRPr="006B2E66" w:rsidRDefault="003B58D5" w:rsidP="003D629D">
      <w:pPr>
        <w:pStyle w:val="Akapitzlist"/>
        <w:numPr>
          <w:ilvl w:val="0"/>
          <w:numId w:val="182"/>
        </w:numPr>
        <w:spacing w:after="0" w:line="1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dachy o dowolnej konstrukcji i kształcie. </w:t>
      </w:r>
    </w:p>
    <w:p w:rsidR="00730D12" w:rsidRPr="006B2E66" w:rsidRDefault="003B58D5" w:rsidP="003D629D">
      <w:pPr>
        <w:pStyle w:val="NormalnyWeb"/>
        <w:numPr>
          <w:ilvl w:val="0"/>
          <w:numId w:val="181"/>
        </w:numPr>
        <w:tabs>
          <w:tab w:val="clear" w:pos="1440"/>
          <w:tab w:val="num" w:pos="1134"/>
        </w:tabs>
        <w:spacing w:before="0" w:beforeAutospacing="0" w:after="0" w:line="102" w:lineRule="atLeast"/>
        <w:ind w:left="1134" w:hanging="425"/>
        <w:jc w:val="both"/>
      </w:pPr>
      <w:r w:rsidRPr="006B2E66">
        <w:t>W zakresie obsługi komunikacyjnej ustala się obowiązek obsługi z dróg publicznych bezpośrednio lub pośrednio, poprzez drogi wewnętrzne albo dojazdy.</w:t>
      </w:r>
    </w:p>
    <w:p w:rsidR="003B58D5" w:rsidRPr="006B2E66" w:rsidRDefault="003B58D5" w:rsidP="003B58D5">
      <w:pPr>
        <w:pStyle w:val="NormalnyWeb"/>
        <w:spacing w:before="0" w:beforeAutospacing="0" w:after="0" w:line="102" w:lineRule="atLeast"/>
        <w:ind w:left="1440"/>
        <w:jc w:val="both"/>
      </w:pPr>
    </w:p>
    <w:p w:rsidR="00FB169E" w:rsidRPr="006B2E66" w:rsidRDefault="00FB169E" w:rsidP="00FB169E">
      <w:pPr>
        <w:pStyle w:val="NormalnyWeb"/>
        <w:spacing w:before="0" w:beforeAutospacing="0" w:after="0" w:line="102" w:lineRule="atLeast"/>
        <w:ind w:left="993" w:hanging="993"/>
        <w:jc w:val="both"/>
      </w:pPr>
      <w:r w:rsidRPr="006B2E66">
        <w:rPr>
          <w:b/>
        </w:rPr>
        <w:t xml:space="preserve">§ </w:t>
      </w:r>
      <w:r w:rsidR="0064111D" w:rsidRPr="006B2E66">
        <w:rPr>
          <w:b/>
        </w:rPr>
        <w:t>5</w:t>
      </w:r>
      <w:r w:rsidR="00A308DA" w:rsidRPr="006B2E66">
        <w:rPr>
          <w:b/>
        </w:rPr>
        <w:t>7</w:t>
      </w:r>
      <w:r w:rsidRPr="006B2E66">
        <w:rPr>
          <w:b/>
        </w:rPr>
        <w:t xml:space="preserve">. </w:t>
      </w:r>
      <w:r w:rsidRPr="006B2E66">
        <w:t>1. Dla teren</w:t>
      </w:r>
      <w:r w:rsidR="006402AC" w:rsidRPr="006B2E66">
        <w:t>u</w:t>
      </w:r>
      <w:r w:rsidRPr="006B2E66">
        <w:t xml:space="preserve"> oznaczon</w:t>
      </w:r>
      <w:r w:rsidR="006402AC" w:rsidRPr="006B2E66">
        <w:t>ego</w:t>
      </w:r>
      <w:r w:rsidRPr="006B2E66">
        <w:t xml:space="preserve"> na rysunku planu symbolem: </w:t>
      </w:r>
      <w:r w:rsidRPr="006B2E66">
        <w:rPr>
          <w:b/>
        </w:rPr>
        <w:t>1</w:t>
      </w:r>
      <w:r w:rsidRPr="006B2E66">
        <w:rPr>
          <w:b/>
          <w:bCs/>
        </w:rPr>
        <w:t>G</w:t>
      </w:r>
      <w:r w:rsidRPr="006B2E66">
        <w:rPr>
          <w:b/>
        </w:rPr>
        <w:t xml:space="preserve">, </w:t>
      </w:r>
      <w:r w:rsidRPr="006B2E66">
        <w:t>ustala</w:t>
      </w:r>
      <w:r w:rsidR="00227E93" w:rsidRPr="006B2E66">
        <w:t xml:space="preserve"> się przeznaczenie: teren </w:t>
      </w:r>
      <w:r w:rsidR="006402AC" w:rsidRPr="006B2E66">
        <w:t>infrastruktury technicznej - gazownictwo</w:t>
      </w:r>
      <w:r w:rsidRPr="006B2E66">
        <w:t>.</w:t>
      </w:r>
    </w:p>
    <w:p w:rsidR="006402AC" w:rsidRPr="006B2E66" w:rsidRDefault="006402AC" w:rsidP="003D629D">
      <w:pPr>
        <w:pStyle w:val="Akapitzlist"/>
        <w:numPr>
          <w:ilvl w:val="6"/>
          <w:numId w:val="171"/>
        </w:numPr>
        <w:tabs>
          <w:tab w:val="num" w:pos="1134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</w:t>
      </w:r>
      <w:r w:rsidR="0064111D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</w:t>
      </w:r>
      <w:r w:rsidR="0064111D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ust. 1 dopuszcza się realizację zabudowy przeznaczonej pod urządzenia i budowle infrastruktury technicznej – gazownictwo.</w:t>
      </w:r>
    </w:p>
    <w:p w:rsidR="0094595F" w:rsidRPr="006B2E66" w:rsidRDefault="0094595F" w:rsidP="003D629D">
      <w:pPr>
        <w:pStyle w:val="Akapitzlist"/>
        <w:numPr>
          <w:ilvl w:val="6"/>
          <w:numId w:val="171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zasad kształtowania zabudowy oraz wskaźników zagospodarowania terenów, o których mowa w ust. 1 ustala się:</w:t>
      </w:r>
    </w:p>
    <w:p w:rsidR="0094595F" w:rsidRPr="006B2E66" w:rsidRDefault="0094595F" w:rsidP="003D629D">
      <w:pPr>
        <w:numPr>
          <w:ilvl w:val="0"/>
          <w:numId w:val="166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</w:t>
      </w:r>
      <w:r w:rsidR="00374EE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4EE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zabudowy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większa niż 6 m;</w:t>
      </w:r>
    </w:p>
    <w:p w:rsidR="0094595F" w:rsidRPr="006B2E66" w:rsidRDefault="0094595F" w:rsidP="003D629D">
      <w:pPr>
        <w:numPr>
          <w:ilvl w:val="0"/>
          <w:numId w:val="166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kondygnacji nie większa niż 1;</w:t>
      </w:r>
    </w:p>
    <w:p w:rsidR="0094595F" w:rsidRPr="006B2E66" w:rsidRDefault="0094595F" w:rsidP="003D629D">
      <w:pPr>
        <w:numPr>
          <w:ilvl w:val="0"/>
          <w:numId w:val="166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powierzchnia zabudowy nie większa niż </w:t>
      </w:r>
      <w:r w:rsidR="004C35B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BE474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% powierzchni działki budowalnej;</w:t>
      </w:r>
    </w:p>
    <w:p w:rsidR="0094595F" w:rsidRPr="006B2E66" w:rsidRDefault="0094595F" w:rsidP="003D629D">
      <w:pPr>
        <w:numPr>
          <w:ilvl w:val="0"/>
          <w:numId w:val="166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powierzchnia biologicznie czynna nie mniejsza niż </w:t>
      </w:r>
      <w:r w:rsidR="004C35B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0% powierzchnia działki budowalnej;</w:t>
      </w:r>
    </w:p>
    <w:p w:rsidR="0094595F" w:rsidRPr="006B2E66" w:rsidRDefault="0094595F" w:rsidP="003D629D">
      <w:pPr>
        <w:numPr>
          <w:ilvl w:val="0"/>
          <w:numId w:val="166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wskaźnik intensywności zabudowy:</w:t>
      </w:r>
    </w:p>
    <w:p w:rsidR="0094595F" w:rsidRPr="006B2E66" w:rsidRDefault="0094595F" w:rsidP="003D629D">
      <w:pPr>
        <w:numPr>
          <w:ilvl w:val="0"/>
          <w:numId w:val="167"/>
        </w:numPr>
        <w:spacing w:after="0" w:line="100" w:lineRule="atLeast"/>
        <w:ind w:firstLine="3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minimalny: 0,1,</w:t>
      </w:r>
    </w:p>
    <w:p w:rsidR="0094595F" w:rsidRPr="006B2E66" w:rsidRDefault="0094595F" w:rsidP="003D629D">
      <w:pPr>
        <w:numPr>
          <w:ilvl w:val="0"/>
          <w:numId w:val="167"/>
        </w:numPr>
        <w:spacing w:after="0" w:line="100" w:lineRule="atLeast"/>
        <w:ind w:firstLine="3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maksymalny: </w:t>
      </w:r>
      <w:r w:rsidR="003C708C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0,4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94595F" w:rsidRPr="006B2E66" w:rsidRDefault="0094595F" w:rsidP="003D629D">
      <w:pPr>
        <w:numPr>
          <w:ilvl w:val="0"/>
          <w:numId w:val="166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dachy o dowolnej konstrukcji i kształcenie.</w:t>
      </w:r>
    </w:p>
    <w:p w:rsidR="00FB169E" w:rsidRPr="006B2E66" w:rsidRDefault="00BE4743" w:rsidP="003D629D">
      <w:pPr>
        <w:pStyle w:val="Akapitzlist"/>
        <w:numPr>
          <w:ilvl w:val="6"/>
          <w:numId w:val="17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obsługi komunikacyjnej ustala się obowiązek obsługi z dróg publicznych bezpośrednio lub pośrednio, poprzez drogi wewnętrzne albo dojazdy.</w:t>
      </w:r>
    </w:p>
    <w:p w:rsidR="00FB169E" w:rsidRPr="006B2E66" w:rsidRDefault="005308C9" w:rsidP="00FB169E">
      <w:pPr>
        <w:pStyle w:val="NormalnyWeb"/>
        <w:spacing w:before="0" w:beforeAutospacing="0" w:after="0" w:line="102" w:lineRule="atLeast"/>
        <w:ind w:left="993" w:hanging="993"/>
        <w:jc w:val="both"/>
      </w:pPr>
      <w:r w:rsidRPr="006B2E66">
        <w:rPr>
          <w:b/>
        </w:rPr>
        <w:t xml:space="preserve">§ </w:t>
      </w:r>
      <w:r w:rsidR="0064111D" w:rsidRPr="006B2E66">
        <w:rPr>
          <w:b/>
        </w:rPr>
        <w:t>5</w:t>
      </w:r>
      <w:r w:rsidR="00A308DA" w:rsidRPr="006B2E66">
        <w:rPr>
          <w:b/>
        </w:rPr>
        <w:t>8</w:t>
      </w:r>
      <w:r w:rsidR="00FB169E" w:rsidRPr="006B2E66">
        <w:rPr>
          <w:b/>
        </w:rPr>
        <w:t xml:space="preserve">. </w:t>
      </w:r>
      <w:r w:rsidR="00FB169E" w:rsidRPr="006B2E66">
        <w:t xml:space="preserve">1. Dla terenów oznaczonych na rysunku planu symbolami: </w:t>
      </w:r>
      <w:r w:rsidR="00FB169E" w:rsidRPr="006B2E66">
        <w:rPr>
          <w:b/>
        </w:rPr>
        <w:t>1</w:t>
      </w:r>
      <w:r w:rsidR="00FB169E" w:rsidRPr="006B2E66">
        <w:rPr>
          <w:b/>
          <w:bCs/>
        </w:rPr>
        <w:t>E</w:t>
      </w:r>
      <w:r w:rsidR="00490FEC" w:rsidRPr="006B2E66">
        <w:rPr>
          <w:b/>
          <w:bCs/>
        </w:rPr>
        <w:t xml:space="preserve"> </w:t>
      </w:r>
      <w:r w:rsidR="00FB169E" w:rsidRPr="006B2E66">
        <w:rPr>
          <w:b/>
          <w:bCs/>
        </w:rPr>
        <w:t>–</w:t>
      </w:r>
      <w:r w:rsidR="00490FEC" w:rsidRPr="006B2E66">
        <w:rPr>
          <w:b/>
          <w:bCs/>
        </w:rPr>
        <w:t xml:space="preserve"> </w:t>
      </w:r>
      <w:r w:rsidR="007B4792" w:rsidRPr="006B2E66">
        <w:rPr>
          <w:b/>
          <w:bCs/>
        </w:rPr>
        <w:t>4</w:t>
      </w:r>
      <w:r w:rsidR="00FB169E" w:rsidRPr="006B2E66">
        <w:rPr>
          <w:b/>
          <w:bCs/>
        </w:rPr>
        <w:t>E</w:t>
      </w:r>
      <w:r w:rsidR="00FB169E" w:rsidRPr="006B2E66">
        <w:rPr>
          <w:b/>
        </w:rPr>
        <w:t xml:space="preserve">, </w:t>
      </w:r>
      <w:r w:rsidR="00FB169E" w:rsidRPr="006B2E66">
        <w:t xml:space="preserve">ustala się przeznaczenie: </w:t>
      </w:r>
      <w:r w:rsidR="000B2B23" w:rsidRPr="006B2E66">
        <w:t>tereny infrastruktury technicznej – elektroenergetyka.</w:t>
      </w:r>
    </w:p>
    <w:p w:rsidR="000B2B23" w:rsidRPr="006B2E66" w:rsidRDefault="000B2B23" w:rsidP="003D629D">
      <w:pPr>
        <w:numPr>
          <w:ilvl w:val="0"/>
          <w:numId w:val="165"/>
        </w:numPr>
        <w:tabs>
          <w:tab w:val="num" w:pos="1134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terenach, o których mowa w ust. 1 dopuszcza się realizację zabudowy przeznaczonej pod urządzenia i budowle infrastruktury technicznej – elektroenergetycznej.</w:t>
      </w:r>
    </w:p>
    <w:p w:rsidR="0094595F" w:rsidRPr="006B2E66" w:rsidRDefault="0094595F" w:rsidP="003D629D">
      <w:pPr>
        <w:pStyle w:val="Akapitzlist"/>
        <w:numPr>
          <w:ilvl w:val="0"/>
          <w:numId w:val="165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zasad kształtowania zabudowy oraz wskaźników zagospodarowania terenów, o których mowa w ust. 1 ustala się:</w:t>
      </w:r>
    </w:p>
    <w:p w:rsidR="0094595F" w:rsidRPr="006B2E66" w:rsidRDefault="00017793" w:rsidP="003D629D">
      <w:pPr>
        <w:pStyle w:val="Akapitzlist"/>
        <w:numPr>
          <w:ilvl w:val="0"/>
          <w:numId w:val="159"/>
        </w:numPr>
        <w:spacing w:after="0" w:line="100" w:lineRule="atLeast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4595F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ysokoś</w:t>
      </w:r>
      <w:r w:rsidR="00374EE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ć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budynków </w:t>
      </w:r>
      <w:r w:rsidR="0094595F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większa niż </w:t>
      </w:r>
      <w:r w:rsidR="00BE474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94595F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m;</w:t>
      </w:r>
    </w:p>
    <w:p w:rsidR="00BE4743" w:rsidRPr="006B2E66" w:rsidRDefault="00BE4743" w:rsidP="003D629D">
      <w:pPr>
        <w:pStyle w:val="Akapitzlist"/>
        <w:numPr>
          <w:ilvl w:val="0"/>
          <w:numId w:val="159"/>
        </w:numPr>
        <w:spacing w:after="0" w:line="100" w:lineRule="atLeast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budowli nie większa niż 49 m;</w:t>
      </w:r>
    </w:p>
    <w:p w:rsidR="0094595F" w:rsidRPr="006B2E66" w:rsidRDefault="0094595F" w:rsidP="003D629D">
      <w:pPr>
        <w:pStyle w:val="Akapitzlist"/>
        <w:numPr>
          <w:ilvl w:val="0"/>
          <w:numId w:val="159"/>
        </w:numPr>
        <w:spacing w:after="0" w:line="100" w:lineRule="atLeast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kondygnacji nie większa niż 1;</w:t>
      </w:r>
    </w:p>
    <w:p w:rsidR="0094595F" w:rsidRPr="006B2E66" w:rsidRDefault="0094595F" w:rsidP="003D629D">
      <w:pPr>
        <w:pStyle w:val="Akapitzlist"/>
        <w:numPr>
          <w:ilvl w:val="0"/>
          <w:numId w:val="159"/>
        </w:numPr>
        <w:spacing w:after="0" w:line="100" w:lineRule="atLeast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powierzchnia zabudowy nie większa niż 85% powierzchni działki budowalnej;</w:t>
      </w:r>
    </w:p>
    <w:p w:rsidR="0094595F" w:rsidRPr="006B2E66" w:rsidRDefault="0094595F" w:rsidP="003D629D">
      <w:pPr>
        <w:pStyle w:val="Akapitzlist"/>
        <w:numPr>
          <w:ilvl w:val="0"/>
          <w:numId w:val="159"/>
        </w:numPr>
        <w:spacing w:after="0" w:line="100" w:lineRule="atLeast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powierzchnia biologicznie czynna nie mniejsza niż 10% powierzchnia działki budowalnej;</w:t>
      </w:r>
    </w:p>
    <w:p w:rsidR="0094595F" w:rsidRPr="006B2E66" w:rsidRDefault="0094595F" w:rsidP="003D629D">
      <w:pPr>
        <w:pStyle w:val="Akapitzlist"/>
        <w:numPr>
          <w:ilvl w:val="0"/>
          <w:numId w:val="159"/>
        </w:numPr>
        <w:spacing w:after="0" w:line="100" w:lineRule="atLeast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wskaźnik intensywności zabudowy:</w:t>
      </w:r>
    </w:p>
    <w:p w:rsidR="0094595F" w:rsidRPr="006B2E66" w:rsidRDefault="0094595F" w:rsidP="003D629D">
      <w:pPr>
        <w:pStyle w:val="Akapitzlist"/>
        <w:numPr>
          <w:ilvl w:val="0"/>
          <w:numId w:val="160"/>
        </w:numPr>
        <w:spacing w:after="0" w:line="100" w:lineRule="atLeast"/>
        <w:ind w:left="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minimalny: 0,1,</w:t>
      </w:r>
    </w:p>
    <w:p w:rsidR="0094595F" w:rsidRPr="006B2E66" w:rsidRDefault="0094595F" w:rsidP="003D629D">
      <w:pPr>
        <w:pStyle w:val="Akapitzlist"/>
        <w:numPr>
          <w:ilvl w:val="0"/>
          <w:numId w:val="160"/>
        </w:numPr>
        <w:spacing w:after="0" w:line="100" w:lineRule="atLeast"/>
        <w:ind w:left="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maksymalny: 0,85;</w:t>
      </w:r>
    </w:p>
    <w:p w:rsidR="0094595F" w:rsidRPr="006B2E66" w:rsidRDefault="0094595F" w:rsidP="003D629D">
      <w:pPr>
        <w:pStyle w:val="NormalnyWeb"/>
        <w:numPr>
          <w:ilvl w:val="0"/>
          <w:numId w:val="159"/>
        </w:numPr>
        <w:spacing w:before="0" w:beforeAutospacing="0" w:after="0" w:line="102" w:lineRule="atLeast"/>
        <w:ind w:left="851" w:hanging="425"/>
        <w:jc w:val="both"/>
      </w:pPr>
      <w:r w:rsidRPr="006B2E66">
        <w:t>dachy o dowolnej konstrukcji i kształcenie.</w:t>
      </w:r>
    </w:p>
    <w:p w:rsidR="00BE4743" w:rsidRPr="006B2E66" w:rsidRDefault="00BE4743" w:rsidP="00BE4743">
      <w:pPr>
        <w:pStyle w:val="NormalnyWeb"/>
        <w:spacing w:before="0" w:beforeAutospacing="0" w:after="0" w:line="102" w:lineRule="atLeast"/>
        <w:ind w:left="709" w:hanging="425"/>
        <w:jc w:val="both"/>
      </w:pPr>
      <w:r w:rsidRPr="006B2E66">
        <w:t>4.</w:t>
      </w:r>
      <w:r w:rsidRPr="006B2E66">
        <w:tab/>
        <w:t>W zakresie obsługi komunikacyjnej ustala się obowiązek obsługi z dróg publicznych bezpośrednio lub pośrednio, poprzez drogi wewnętrzne albo dojazdy.</w:t>
      </w:r>
    </w:p>
    <w:p w:rsidR="000B2B23" w:rsidRPr="006B2E66" w:rsidRDefault="000B2B23" w:rsidP="000B2B23">
      <w:pPr>
        <w:pStyle w:val="NormalnyWeb"/>
        <w:spacing w:before="0" w:beforeAutospacing="0" w:after="0" w:line="102" w:lineRule="atLeast"/>
        <w:jc w:val="both"/>
      </w:pPr>
    </w:p>
    <w:p w:rsidR="00FB169E" w:rsidRPr="006B2E66" w:rsidRDefault="00FB169E" w:rsidP="00FB169E">
      <w:pPr>
        <w:pStyle w:val="NormalnyWeb"/>
        <w:spacing w:before="0" w:beforeAutospacing="0" w:after="0" w:line="102" w:lineRule="atLeast"/>
        <w:ind w:left="993" w:hanging="993"/>
        <w:jc w:val="both"/>
      </w:pPr>
      <w:r w:rsidRPr="006B2E66">
        <w:rPr>
          <w:b/>
        </w:rPr>
        <w:t xml:space="preserve">§ </w:t>
      </w:r>
      <w:r w:rsidR="00A308DA" w:rsidRPr="006B2E66">
        <w:rPr>
          <w:b/>
        </w:rPr>
        <w:t>59</w:t>
      </w:r>
      <w:r w:rsidRPr="006B2E66">
        <w:rPr>
          <w:b/>
        </w:rPr>
        <w:t xml:space="preserve">. </w:t>
      </w:r>
      <w:r w:rsidRPr="006B2E66">
        <w:t xml:space="preserve">1. Dla terenów oznaczonych na rysunku planu symbolami: </w:t>
      </w:r>
      <w:r w:rsidRPr="006B2E66">
        <w:rPr>
          <w:b/>
        </w:rPr>
        <w:t>1</w:t>
      </w:r>
      <w:r w:rsidRPr="006B2E66">
        <w:rPr>
          <w:b/>
          <w:bCs/>
        </w:rPr>
        <w:t>W</w:t>
      </w:r>
      <w:r w:rsidR="00490FEC" w:rsidRPr="006B2E66">
        <w:rPr>
          <w:b/>
          <w:bCs/>
        </w:rPr>
        <w:t xml:space="preserve"> </w:t>
      </w:r>
      <w:r w:rsidRPr="006B2E66">
        <w:rPr>
          <w:b/>
          <w:bCs/>
        </w:rPr>
        <w:t>–</w:t>
      </w:r>
      <w:r w:rsidR="00490FEC" w:rsidRPr="006B2E66">
        <w:rPr>
          <w:b/>
          <w:bCs/>
        </w:rPr>
        <w:t xml:space="preserve"> </w:t>
      </w:r>
      <w:r w:rsidR="00F9237C" w:rsidRPr="006B2E66">
        <w:rPr>
          <w:b/>
          <w:bCs/>
        </w:rPr>
        <w:t>4</w:t>
      </w:r>
      <w:r w:rsidRPr="006B2E66">
        <w:rPr>
          <w:b/>
          <w:bCs/>
        </w:rPr>
        <w:t>W</w:t>
      </w:r>
      <w:r w:rsidRPr="006B2E66">
        <w:rPr>
          <w:b/>
        </w:rPr>
        <w:t xml:space="preserve">, </w:t>
      </w:r>
      <w:r w:rsidRPr="006B2E66">
        <w:t xml:space="preserve">ustala się przeznaczenie: tereny </w:t>
      </w:r>
      <w:r w:rsidR="00971519" w:rsidRPr="006B2E66">
        <w:t>infrastruktury technicznej - wodociągi</w:t>
      </w:r>
      <w:r w:rsidRPr="006B2E66">
        <w:t>.</w:t>
      </w:r>
    </w:p>
    <w:p w:rsidR="00FB169E" w:rsidRPr="006B2E66" w:rsidRDefault="00971519" w:rsidP="003D629D">
      <w:pPr>
        <w:numPr>
          <w:ilvl w:val="0"/>
          <w:numId w:val="123"/>
        </w:numPr>
        <w:tabs>
          <w:tab w:val="clear" w:pos="680"/>
          <w:tab w:val="left" w:pos="1134"/>
        </w:tabs>
        <w:spacing w:after="0" w:line="100" w:lineRule="atLeast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</w:t>
      </w:r>
      <w:r w:rsidR="00D46DDB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</w:t>
      </w:r>
      <w:r w:rsidR="00D46DDB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ust . 1 dopuszcza się realizację zabudowy przeznaczonej pod urządzenia i budowle infrastruktury technicznej – wodociągowej.</w:t>
      </w:r>
    </w:p>
    <w:p w:rsidR="0094595F" w:rsidRPr="006B2E66" w:rsidRDefault="0094595F" w:rsidP="003D629D">
      <w:pPr>
        <w:pStyle w:val="Akapitzlist"/>
        <w:numPr>
          <w:ilvl w:val="0"/>
          <w:numId w:val="123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zasad kształtowania zabudowy oraz wskaźników zagospodarowania terenów, o których mowa w ust. 1 ustala się:</w:t>
      </w:r>
    </w:p>
    <w:p w:rsidR="0094595F" w:rsidRPr="006B2E66" w:rsidRDefault="00374EE3" w:rsidP="003D629D">
      <w:pPr>
        <w:pStyle w:val="Akapitzlist"/>
        <w:numPr>
          <w:ilvl w:val="0"/>
          <w:numId w:val="164"/>
        </w:numPr>
        <w:spacing w:after="0" w:line="100" w:lineRule="atLeast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4595F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ysokoś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ć zabudowy</w:t>
      </w:r>
      <w:r w:rsidR="0094595F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większa niż </w:t>
      </w:r>
      <w:r w:rsidR="004C35B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94595F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m;</w:t>
      </w:r>
    </w:p>
    <w:p w:rsidR="0094595F" w:rsidRPr="006B2E66" w:rsidRDefault="0094595F" w:rsidP="003D629D">
      <w:pPr>
        <w:pStyle w:val="Akapitzlist"/>
        <w:numPr>
          <w:ilvl w:val="0"/>
          <w:numId w:val="164"/>
        </w:numPr>
        <w:spacing w:after="0" w:line="100" w:lineRule="atLeast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liczba kondygnacji nie większa niż 1;</w:t>
      </w:r>
    </w:p>
    <w:p w:rsidR="0094595F" w:rsidRPr="006B2E66" w:rsidRDefault="0094595F" w:rsidP="003D629D">
      <w:pPr>
        <w:pStyle w:val="Akapitzlist"/>
        <w:numPr>
          <w:ilvl w:val="0"/>
          <w:numId w:val="164"/>
        </w:numPr>
        <w:spacing w:after="0" w:line="100" w:lineRule="atLeast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powierzchnia zabudowy nie większa niż 85% powierzchni działki budowalnej;</w:t>
      </w:r>
    </w:p>
    <w:p w:rsidR="0094595F" w:rsidRPr="006B2E66" w:rsidRDefault="0094595F" w:rsidP="003D629D">
      <w:pPr>
        <w:pStyle w:val="Akapitzlist"/>
        <w:numPr>
          <w:ilvl w:val="0"/>
          <w:numId w:val="164"/>
        </w:numPr>
        <w:spacing w:after="0" w:line="100" w:lineRule="atLeast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powierzchnia biologicznie czynna nie mniejsza niż 10% powierzchnia działki budowalnej;</w:t>
      </w:r>
    </w:p>
    <w:p w:rsidR="0094595F" w:rsidRPr="006B2E66" w:rsidRDefault="0094595F" w:rsidP="003D629D">
      <w:pPr>
        <w:pStyle w:val="Akapitzlist"/>
        <w:numPr>
          <w:ilvl w:val="0"/>
          <w:numId w:val="164"/>
        </w:numPr>
        <w:spacing w:after="0" w:line="100" w:lineRule="atLeast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wskaźnik intensywności zabudowy:</w:t>
      </w:r>
    </w:p>
    <w:p w:rsidR="0094595F" w:rsidRPr="006B2E66" w:rsidRDefault="0094595F" w:rsidP="003D629D">
      <w:pPr>
        <w:pStyle w:val="Akapitzlist"/>
        <w:numPr>
          <w:ilvl w:val="0"/>
          <w:numId w:val="170"/>
        </w:numPr>
        <w:spacing w:after="0" w:line="100" w:lineRule="atLeast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minimalny: 0,1,</w:t>
      </w:r>
    </w:p>
    <w:p w:rsidR="0094595F" w:rsidRPr="006B2E66" w:rsidRDefault="0094595F" w:rsidP="003D629D">
      <w:pPr>
        <w:pStyle w:val="Akapitzlist"/>
        <w:numPr>
          <w:ilvl w:val="0"/>
          <w:numId w:val="170"/>
        </w:numPr>
        <w:spacing w:after="0" w:line="100" w:lineRule="atLeast"/>
        <w:ind w:left="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maksymalny: 0,85;</w:t>
      </w:r>
    </w:p>
    <w:p w:rsidR="00971519" w:rsidRPr="006B2E66" w:rsidRDefault="0094595F" w:rsidP="003D629D">
      <w:pPr>
        <w:pStyle w:val="NormalnyWeb"/>
        <w:numPr>
          <w:ilvl w:val="0"/>
          <w:numId w:val="164"/>
        </w:numPr>
        <w:spacing w:before="0" w:beforeAutospacing="0" w:after="0" w:line="102" w:lineRule="atLeast"/>
        <w:ind w:left="851" w:hanging="425"/>
        <w:jc w:val="both"/>
      </w:pPr>
      <w:r w:rsidRPr="006B2E66">
        <w:t>dachy o dowolnej konstrukcji i kształcenie.</w:t>
      </w:r>
    </w:p>
    <w:p w:rsidR="00BE4743" w:rsidRPr="006B2E66" w:rsidRDefault="00BE4743" w:rsidP="003D629D">
      <w:pPr>
        <w:pStyle w:val="NormalnyWeb"/>
        <w:numPr>
          <w:ilvl w:val="0"/>
          <w:numId w:val="123"/>
        </w:numPr>
        <w:spacing w:before="0" w:beforeAutospacing="0" w:after="0" w:line="102" w:lineRule="atLeast"/>
        <w:jc w:val="both"/>
      </w:pPr>
      <w:r w:rsidRPr="006B2E66">
        <w:t>W zakresie obsługi komunikacyjnej ustala się obowiązek obsługi z dróg publicznych bezpośrednio lub pośrednio, poprzez drogi wewnętrzne albo dojazdy.</w:t>
      </w:r>
    </w:p>
    <w:p w:rsidR="0094595F" w:rsidRPr="006B2E66" w:rsidRDefault="0094595F" w:rsidP="0094595F">
      <w:pPr>
        <w:pStyle w:val="NormalnyWeb"/>
        <w:spacing w:before="0" w:beforeAutospacing="0" w:after="0" w:line="102" w:lineRule="atLeast"/>
        <w:ind w:left="1854"/>
        <w:jc w:val="both"/>
      </w:pPr>
    </w:p>
    <w:p w:rsidR="00D46DDB" w:rsidRPr="006B2E66" w:rsidRDefault="00FB169E" w:rsidP="00D46DDB">
      <w:pPr>
        <w:pStyle w:val="NormalnyWeb"/>
        <w:spacing w:before="0" w:beforeAutospacing="0" w:after="0" w:line="102" w:lineRule="atLeast"/>
        <w:ind w:left="993" w:hanging="993"/>
        <w:jc w:val="both"/>
      </w:pPr>
      <w:r w:rsidRPr="006B2E66">
        <w:rPr>
          <w:b/>
        </w:rPr>
        <w:t xml:space="preserve">§ </w:t>
      </w:r>
      <w:r w:rsidR="005308C9" w:rsidRPr="006B2E66">
        <w:rPr>
          <w:b/>
        </w:rPr>
        <w:t>6</w:t>
      </w:r>
      <w:r w:rsidR="00A308DA" w:rsidRPr="006B2E66">
        <w:rPr>
          <w:b/>
        </w:rPr>
        <w:t>0</w:t>
      </w:r>
      <w:r w:rsidRPr="006B2E66">
        <w:rPr>
          <w:b/>
        </w:rPr>
        <w:t xml:space="preserve">. </w:t>
      </w:r>
      <w:r w:rsidRPr="006B2E66">
        <w:t xml:space="preserve">1. Dla terenu oznaczonego na rysunku planu symbolem: </w:t>
      </w:r>
      <w:r w:rsidRPr="006B2E66">
        <w:rPr>
          <w:b/>
        </w:rPr>
        <w:t>1</w:t>
      </w:r>
      <w:r w:rsidRPr="006B2E66">
        <w:rPr>
          <w:b/>
          <w:bCs/>
        </w:rPr>
        <w:t>T</w:t>
      </w:r>
      <w:r w:rsidRPr="006B2E66">
        <w:rPr>
          <w:b/>
        </w:rPr>
        <w:t xml:space="preserve">, </w:t>
      </w:r>
      <w:r w:rsidRPr="006B2E66">
        <w:t xml:space="preserve">ustala się przeznaczenie: </w:t>
      </w:r>
      <w:r w:rsidR="00D46DDB" w:rsidRPr="006B2E66">
        <w:t>teren infrastruktury technicznej - telekomunikacja.</w:t>
      </w:r>
    </w:p>
    <w:p w:rsidR="00D46DDB" w:rsidRPr="006B2E66" w:rsidRDefault="00D46DDB" w:rsidP="003D629D">
      <w:pPr>
        <w:numPr>
          <w:ilvl w:val="0"/>
          <w:numId w:val="124"/>
        </w:numPr>
        <w:tabs>
          <w:tab w:val="clear" w:pos="680"/>
          <w:tab w:val="num" w:pos="1134"/>
        </w:tabs>
        <w:spacing w:after="0" w:line="100" w:lineRule="atLeast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terenie, o którym mowa </w:t>
      </w:r>
      <w:r w:rsidR="00AB7595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 ust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. 1 dopuszcza się realizację zabudowy przeznaczonej pod urządzenia i budowle infrastruktury technicznej – telekomunikacyjnej.</w:t>
      </w:r>
    </w:p>
    <w:p w:rsidR="0094595F" w:rsidRPr="006B2E66" w:rsidRDefault="0094595F" w:rsidP="003D629D">
      <w:pPr>
        <w:numPr>
          <w:ilvl w:val="0"/>
          <w:numId w:val="124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zasad kształtowania zabudowy oraz wskaźników zagospodarowania terenów, o których mowa w ust. 1 ustala się:</w:t>
      </w:r>
    </w:p>
    <w:p w:rsidR="004C35B2" w:rsidRPr="006B2E66" w:rsidRDefault="00017793" w:rsidP="003D629D">
      <w:pPr>
        <w:pStyle w:val="Akapitzlist"/>
        <w:numPr>
          <w:ilvl w:val="0"/>
          <w:numId w:val="162"/>
        </w:numPr>
        <w:spacing w:after="0" w:line="100" w:lineRule="atLeast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4595F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ysokoś</w:t>
      </w:r>
      <w:r w:rsidR="00374EE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ć </w:t>
      </w:r>
      <w:r w:rsidR="00D66B25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budynków </w:t>
      </w:r>
      <w:r w:rsidR="002E3128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="0094595F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większa niż </w:t>
      </w:r>
      <w:r w:rsidR="004C35B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94595F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m;</w:t>
      </w:r>
    </w:p>
    <w:p w:rsidR="004C35B2" w:rsidRPr="006B2E66" w:rsidRDefault="004C35B2" w:rsidP="003D629D">
      <w:pPr>
        <w:pStyle w:val="Akapitzlist"/>
        <w:numPr>
          <w:ilvl w:val="0"/>
          <w:numId w:val="162"/>
        </w:numPr>
        <w:spacing w:after="0" w:line="100" w:lineRule="atLeast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budowli nie większa niż 49 m;</w:t>
      </w:r>
    </w:p>
    <w:p w:rsidR="0094595F" w:rsidRPr="006B2E66" w:rsidRDefault="0094595F" w:rsidP="003D629D">
      <w:pPr>
        <w:pStyle w:val="Akapitzlist"/>
        <w:numPr>
          <w:ilvl w:val="0"/>
          <w:numId w:val="162"/>
        </w:numPr>
        <w:spacing w:after="0" w:line="100" w:lineRule="atLeast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kondygnacji nie większa niż 1;</w:t>
      </w:r>
    </w:p>
    <w:p w:rsidR="0094595F" w:rsidRPr="006B2E66" w:rsidRDefault="0094595F" w:rsidP="003D629D">
      <w:pPr>
        <w:pStyle w:val="Akapitzlist"/>
        <w:numPr>
          <w:ilvl w:val="0"/>
          <w:numId w:val="162"/>
        </w:numPr>
        <w:spacing w:after="0" w:line="100" w:lineRule="atLeast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powierzchnia zabudowy nie większa niż 85% powierzchni działki budowalnej;</w:t>
      </w:r>
    </w:p>
    <w:p w:rsidR="0094595F" w:rsidRPr="006B2E66" w:rsidRDefault="0094595F" w:rsidP="003D629D">
      <w:pPr>
        <w:pStyle w:val="Akapitzlist"/>
        <w:numPr>
          <w:ilvl w:val="0"/>
          <w:numId w:val="162"/>
        </w:numPr>
        <w:spacing w:after="0" w:line="100" w:lineRule="atLeast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powierzchnia biologicznie czynna nie mniejsza niż 10% powierzchnia działki budowalnej;</w:t>
      </w:r>
    </w:p>
    <w:p w:rsidR="0094595F" w:rsidRPr="006B2E66" w:rsidRDefault="0094595F" w:rsidP="003D629D">
      <w:pPr>
        <w:pStyle w:val="Akapitzlist"/>
        <w:numPr>
          <w:ilvl w:val="0"/>
          <w:numId w:val="162"/>
        </w:numPr>
        <w:spacing w:after="0" w:line="100" w:lineRule="atLeast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wskaźnik intensywności zabudowy:</w:t>
      </w:r>
    </w:p>
    <w:p w:rsidR="0094595F" w:rsidRPr="006B2E66" w:rsidRDefault="0094595F" w:rsidP="003D629D">
      <w:pPr>
        <w:pStyle w:val="Akapitzlist"/>
        <w:numPr>
          <w:ilvl w:val="0"/>
          <w:numId w:val="169"/>
        </w:numPr>
        <w:spacing w:after="0" w:line="100" w:lineRule="atLeast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minimalny: 0,1,</w:t>
      </w:r>
    </w:p>
    <w:p w:rsidR="0094595F" w:rsidRPr="006B2E66" w:rsidRDefault="0094595F" w:rsidP="003D629D">
      <w:pPr>
        <w:pStyle w:val="Akapitzlist"/>
        <w:numPr>
          <w:ilvl w:val="0"/>
          <w:numId w:val="169"/>
        </w:numPr>
        <w:spacing w:after="0" w:line="100" w:lineRule="atLeast"/>
        <w:ind w:left="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maksymalny: 0,85;</w:t>
      </w:r>
    </w:p>
    <w:p w:rsidR="0094595F" w:rsidRPr="006B2E66" w:rsidRDefault="0094595F" w:rsidP="003D629D">
      <w:pPr>
        <w:pStyle w:val="Akapitzlist"/>
        <w:numPr>
          <w:ilvl w:val="0"/>
          <w:numId w:val="162"/>
        </w:numPr>
        <w:spacing w:after="0" w:line="100" w:lineRule="atLeast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dachy o dowolnej konstrukcji i kształcenie.</w:t>
      </w:r>
    </w:p>
    <w:p w:rsidR="00BE4743" w:rsidRPr="006B2E66" w:rsidRDefault="00BE4743" w:rsidP="003D629D">
      <w:pPr>
        <w:pStyle w:val="Akapitzlist"/>
        <w:numPr>
          <w:ilvl w:val="0"/>
          <w:numId w:val="124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hAnsi="Times New Roman" w:cs="Times New Roman"/>
          <w:sz w:val="24"/>
          <w:szCs w:val="24"/>
        </w:rPr>
        <w:t>W zakresie obsługi komunikacyjnej ustala się obowiązek obsługi z dróg publicznych bezpośrednio lub pośrednio, poprzez drogi wewnętrzne albo dojazdy.</w:t>
      </w:r>
    </w:p>
    <w:p w:rsidR="00FB169E" w:rsidRPr="006B2E66" w:rsidRDefault="00FB169E" w:rsidP="00D46DDB">
      <w:pPr>
        <w:pStyle w:val="NormalnyWeb"/>
        <w:spacing w:before="0" w:beforeAutospacing="0" w:after="0" w:line="102" w:lineRule="atLeast"/>
        <w:jc w:val="both"/>
      </w:pPr>
    </w:p>
    <w:p w:rsidR="00FB169E" w:rsidRPr="006B2E66" w:rsidRDefault="00FB169E" w:rsidP="00FB169E">
      <w:pPr>
        <w:pStyle w:val="NormalnyWeb"/>
        <w:spacing w:before="0" w:beforeAutospacing="0" w:after="0" w:line="102" w:lineRule="atLeast"/>
        <w:ind w:left="993" w:hanging="993"/>
        <w:jc w:val="both"/>
      </w:pPr>
      <w:r w:rsidRPr="006B2E66">
        <w:rPr>
          <w:b/>
        </w:rPr>
        <w:t xml:space="preserve">§ </w:t>
      </w:r>
      <w:r w:rsidR="00806E11" w:rsidRPr="006B2E66">
        <w:rPr>
          <w:b/>
        </w:rPr>
        <w:t>6</w:t>
      </w:r>
      <w:r w:rsidR="00A308DA" w:rsidRPr="006B2E66">
        <w:rPr>
          <w:b/>
        </w:rPr>
        <w:t>1</w:t>
      </w:r>
      <w:r w:rsidRPr="006B2E66">
        <w:rPr>
          <w:b/>
        </w:rPr>
        <w:t xml:space="preserve">. </w:t>
      </w:r>
      <w:r w:rsidRPr="006B2E66">
        <w:t xml:space="preserve">1. Dla terenów oznaczonych na rysunku planu symbolami: </w:t>
      </w:r>
      <w:r w:rsidRPr="006B2E66">
        <w:rPr>
          <w:b/>
        </w:rPr>
        <w:t>1</w:t>
      </w:r>
      <w:r w:rsidRPr="006B2E66">
        <w:rPr>
          <w:b/>
          <w:bCs/>
        </w:rPr>
        <w:t>K</w:t>
      </w:r>
      <w:r w:rsidR="00490FEC" w:rsidRPr="006B2E66">
        <w:rPr>
          <w:b/>
          <w:bCs/>
        </w:rPr>
        <w:t xml:space="preserve"> </w:t>
      </w:r>
      <w:r w:rsidRPr="006B2E66">
        <w:rPr>
          <w:b/>
          <w:bCs/>
        </w:rPr>
        <w:t>–</w:t>
      </w:r>
      <w:r w:rsidR="00490FEC" w:rsidRPr="006B2E66">
        <w:rPr>
          <w:b/>
          <w:bCs/>
        </w:rPr>
        <w:t xml:space="preserve"> </w:t>
      </w:r>
      <w:r w:rsidRPr="006B2E66">
        <w:rPr>
          <w:b/>
          <w:bCs/>
        </w:rPr>
        <w:t>4K</w:t>
      </w:r>
      <w:r w:rsidRPr="006B2E66">
        <w:rPr>
          <w:b/>
        </w:rPr>
        <w:t xml:space="preserve">, </w:t>
      </w:r>
      <w:r w:rsidRPr="006B2E66">
        <w:t xml:space="preserve">ustala się przeznaczenie: </w:t>
      </w:r>
      <w:r w:rsidR="00740095" w:rsidRPr="006B2E66">
        <w:t>tereny infrastruktury technicznej - kanalizacja</w:t>
      </w:r>
      <w:r w:rsidRPr="006B2E66">
        <w:t>.</w:t>
      </w:r>
      <w:r w:rsidR="00490FEC" w:rsidRPr="006B2E66">
        <w:t xml:space="preserve"> </w:t>
      </w:r>
    </w:p>
    <w:p w:rsidR="00BA6D78" w:rsidRPr="006B2E66" w:rsidRDefault="00740095" w:rsidP="003D629D">
      <w:pPr>
        <w:numPr>
          <w:ilvl w:val="0"/>
          <w:numId w:val="163"/>
        </w:numPr>
        <w:tabs>
          <w:tab w:val="num" w:pos="1134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AB7595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terenach, o których mowa w ust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. 1 dopuszcza się realizację zabudowy przeznaczonej pod urządzenia i budowle infrastruktury technicznej – kanalizacyjnej.</w:t>
      </w:r>
    </w:p>
    <w:p w:rsidR="00627FA7" w:rsidRPr="006B2E66" w:rsidRDefault="00627FA7" w:rsidP="003D629D">
      <w:pPr>
        <w:numPr>
          <w:ilvl w:val="0"/>
          <w:numId w:val="163"/>
        </w:numPr>
        <w:tabs>
          <w:tab w:val="num" w:pos="1134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zasad kształtowania zabudowy oraz wskaźników zagospodarowania terenów, o których mowa w ust. 1 ustala się:</w:t>
      </w:r>
    </w:p>
    <w:p w:rsidR="00627FA7" w:rsidRPr="006B2E66" w:rsidRDefault="00374EE3" w:rsidP="003D629D">
      <w:pPr>
        <w:pStyle w:val="Akapitzlist"/>
        <w:numPr>
          <w:ilvl w:val="0"/>
          <w:numId w:val="161"/>
        </w:numPr>
        <w:spacing w:after="0" w:line="100" w:lineRule="atLeast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</w:t>
      </w:r>
      <w:r w:rsidR="002E3128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zabudowy</w:t>
      </w:r>
      <w:r w:rsidR="00627FA7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większa niż 6 m;</w:t>
      </w:r>
    </w:p>
    <w:p w:rsidR="00627FA7" w:rsidRPr="006B2E66" w:rsidRDefault="00627FA7" w:rsidP="003D629D">
      <w:pPr>
        <w:pStyle w:val="Akapitzlist"/>
        <w:numPr>
          <w:ilvl w:val="0"/>
          <w:numId w:val="161"/>
        </w:numPr>
        <w:spacing w:after="0" w:line="100" w:lineRule="atLeast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kondygnacji nie większa niż 1;</w:t>
      </w:r>
    </w:p>
    <w:p w:rsidR="00627FA7" w:rsidRPr="006B2E66" w:rsidRDefault="00627FA7" w:rsidP="003D629D">
      <w:pPr>
        <w:pStyle w:val="Akapitzlist"/>
        <w:numPr>
          <w:ilvl w:val="0"/>
          <w:numId w:val="161"/>
        </w:numPr>
        <w:spacing w:after="0" w:line="100" w:lineRule="atLeast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powierzchnia zabudowy nie większa niż </w:t>
      </w:r>
      <w:r w:rsidR="004C35B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50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% powierzchni działki budowalnej;</w:t>
      </w:r>
    </w:p>
    <w:p w:rsidR="00627FA7" w:rsidRPr="006B2E66" w:rsidRDefault="00627FA7" w:rsidP="003D629D">
      <w:pPr>
        <w:pStyle w:val="Akapitzlist"/>
        <w:numPr>
          <w:ilvl w:val="0"/>
          <w:numId w:val="161"/>
        </w:numPr>
        <w:spacing w:after="0" w:line="100" w:lineRule="atLeast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powierzchnia biologicznie czynna nie mniejsza niż </w:t>
      </w:r>
      <w:r w:rsidR="004C35B2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0% powierzchnia działki budowalnej;</w:t>
      </w:r>
    </w:p>
    <w:p w:rsidR="00627FA7" w:rsidRPr="006B2E66" w:rsidRDefault="00627FA7" w:rsidP="003D629D">
      <w:pPr>
        <w:pStyle w:val="Akapitzlist"/>
        <w:numPr>
          <w:ilvl w:val="0"/>
          <w:numId w:val="161"/>
        </w:numPr>
        <w:spacing w:after="0" w:line="100" w:lineRule="atLeast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wskaźnik intensywności zabudowy:</w:t>
      </w:r>
    </w:p>
    <w:p w:rsidR="00627FA7" w:rsidRPr="006B2E66" w:rsidRDefault="00627FA7" w:rsidP="003D629D">
      <w:pPr>
        <w:pStyle w:val="Akapitzlist"/>
        <w:numPr>
          <w:ilvl w:val="0"/>
          <w:numId w:val="168"/>
        </w:numPr>
        <w:spacing w:after="0" w:line="100" w:lineRule="atLeast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minimalny: 0,1,</w:t>
      </w:r>
    </w:p>
    <w:p w:rsidR="00627FA7" w:rsidRPr="006B2E66" w:rsidRDefault="00627FA7" w:rsidP="003D629D">
      <w:pPr>
        <w:pStyle w:val="Akapitzlist"/>
        <w:numPr>
          <w:ilvl w:val="0"/>
          <w:numId w:val="168"/>
        </w:numPr>
        <w:spacing w:after="0" w:line="100" w:lineRule="atLeast"/>
        <w:ind w:left="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maksymalny: 0,</w:t>
      </w:r>
      <w:r w:rsidR="003E0A26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27FA7" w:rsidRPr="006B2E66" w:rsidRDefault="00627FA7" w:rsidP="003D629D">
      <w:pPr>
        <w:pStyle w:val="Akapitzlist"/>
        <w:numPr>
          <w:ilvl w:val="0"/>
          <w:numId w:val="161"/>
        </w:numPr>
        <w:spacing w:after="0" w:line="100" w:lineRule="atLeast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dachy o dowolnej konstrukcji i kształcenie.</w:t>
      </w:r>
    </w:p>
    <w:p w:rsidR="00F74E4F" w:rsidRPr="006B2E66" w:rsidRDefault="00BE4743" w:rsidP="003D629D">
      <w:pPr>
        <w:pStyle w:val="Akapitzlist"/>
        <w:numPr>
          <w:ilvl w:val="0"/>
          <w:numId w:val="163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obsługi komunikacyjnej ustala się obowiązek obsługi z dróg publicznych bezpośrednio lub pośrednio, poprzez drogi wewnętrzne albo dojazdy.</w:t>
      </w:r>
    </w:p>
    <w:p w:rsidR="003E0A26" w:rsidRPr="006B2E66" w:rsidRDefault="003E0A26" w:rsidP="00374EE3">
      <w:pPr>
        <w:ind w:left="3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2E66" w:rsidRPr="006B2E66" w:rsidRDefault="006B2E66" w:rsidP="00374EE3">
      <w:pPr>
        <w:ind w:left="3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2E66" w:rsidRPr="006B2E66" w:rsidRDefault="006B2E66" w:rsidP="00374EE3">
      <w:pPr>
        <w:ind w:left="3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2E66" w:rsidRPr="006B2E66" w:rsidRDefault="006B2E66" w:rsidP="00374EE3">
      <w:pPr>
        <w:ind w:left="3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36A9" w:rsidRPr="006B2E66" w:rsidRDefault="007A1DCA" w:rsidP="00730D12">
      <w:pPr>
        <w:spacing w:beforeAutospacing="1" w:after="0" w:line="10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 </w:t>
      </w:r>
      <w:r w:rsidR="009D36A9"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PRZEPISY PRZEJŚCIOWE I KOŃCOWE.</w:t>
      </w:r>
    </w:p>
    <w:p w:rsidR="003E0A26" w:rsidRPr="006B2E66" w:rsidRDefault="003E0A26" w:rsidP="00730D12">
      <w:pPr>
        <w:spacing w:beforeAutospacing="1" w:after="0" w:line="10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D36A9" w:rsidRPr="006B2E66" w:rsidRDefault="009D36A9" w:rsidP="009D36A9">
      <w:pPr>
        <w:spacing w:after="0" w:line="10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6E8A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A308DA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uchwały powierza się Burmistrzowi </w:t>
      </w:r>
      <w:proofErr w:type="spellStart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Zatora</w:t>
      </w:r>
      <w:proofErr w:type="spellEnd"/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D36A9" w:rsidRPr="006B2E66" w:rsidRDefault="009D36A9" w:rsidP="009D36A9">
      <w:pPr>
        <w:spacing w:after="0" w:line="10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36A9" w:rsidRPr="006B2E66" w:rsidRDefault="009D36A9" w:rsidP="009D36A9">
      <w:pPr>
        <w:spacing w:after="0" w:line="102" w:lineRule="atLeast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D570B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A308DA"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6B2E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po upływie 14 dni od daty ogłoszenia w Dzienniku Urzędowym Województwa Małopolskiego.</w:t>
      </w:r>
    </w:p>
    <w:p w:rsidR="00543991" w:rsidRPr="006B2E66" w:rsidRDefault="00543991" w:rsidP="00730D12">
      <w:pPr>
        <w:spacing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543991" w:rsidRPr="006B2E66" w:rsidRDefault="00543991" w:rsidP="005439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…………………………………..</w:t>
      </w:r>
    </w:p>
    <w:p w:rsidR="00543991" w:rsidRPr="006B2E66" w:rsidRDefault="00543991" w:rsidP="005439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Przewodniczący</w:t>
      </w:r>
    </w:p>
    <w:p w:rsidR="00543991" w:rsidRPr="006B2E66" w:rsidRDefault="00543991" w:rsidP="005439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Miejskiej w Zatorze</w:t>
      </w:r>
    </w:p>
    <w:p w:rsidR="006A123E" w:rsidRPr="006B2E66" w:rsidRDefault="006A123E" w:rsidP="009D3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35723" w:rsidRPr="006B2E66" w:rsidRDefault="00335723" w:rsidP="009D3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35723" w:rsidRPr="006B2E66" w:rsidRDefault="00335723" w:rsidP="009D3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1306D" w:rsidRPr="006B2E66" w:rsidRDefault="00F1306D" w:rsidP="009D3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1306D" w:rsidRPr="006B2E66" w:rsidRDefault="00F1306D" w:rsidP="009D3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1306D" w:rsidRPr="006B2E66" w:rsidRDefault="00F1306D" w:rsidP="009D3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1306D" w:rsidRPr="006B2E66" w:rsidRDefault="00F1306D" w:rsidP="009D3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1306D" w:rsidRPr="006B2E66" w:rsidRDefault="00F1306D" w:rsidP="009D3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1306D" w:rsidRPr="006B2E66" w:rsidRDefault="00F1306D" w:rsidP="009D3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B2E66" w:rsidRPr="006B2E66" w:rsidRDefault="006B2E66" w:rsidP="009D3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B2E66" w:rsidRPr="006B2E66" w:rsidRDefault="006B2E66" w:rsidP="009D3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B2E66" w:rsidRPr="006B2E66" w:rsidRDefault="006B2E66" w:rsidP="009D3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B2E66" w:rsidRPr="006B2E66" w:rsidRDefault="006B2E66" w:rsidP="009D3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B2E66" w:rsidRPr="006B2E66" w:rsidRDefault="006B2E66" w:rsidP="009D3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B2E66" w:rsidRPr="006B2E66" w:rsidRDefault="006B2E66" w:rsidP="009D3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B2E66" w:rsidRPr="006B2E66" w:rsidRDefault="006B2E66" w:rsidP="009D3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B2E66" w:rsidRPr="006B2E66" w:rsidRDefault="006B2E66" w:rsidP="009D3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B2E66" w:rsidRPr="006B2E66" w:rsidRDefault="006B2E66" w:rsidP="009D3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B2E66" w:rsidRPr="006B2E66" w:rsidRDefault="006B2E66" w:rsidP="009D3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B2E66" w:rsidRPr="006B2E66" w:rsidRDefault="006B2E66" w:rsidP="009D3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B2E66" w:rsidRPr="006B2E66" w:rsidRDefault="006B2E66" w:rsidP="009D3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B2E66" w:rsidRPr="006B2E66" w:rsidRDefault="006B2E66" w:rsidP="009D3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B2E66" w:rsidRPr="006B2E66" w:rsidRDefault="006B2E66" w:rsidP="009D3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B2E66" w:rsidRPr="006B2E66" w:rsidRDefault="006B2E66" w:rsidP="009D3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B2E66" w:rsidRPr="006B2E66" w:rsidRDefault="006B2E66" w:rsidP="009D3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B2E66" w:rsidRPr="006B2E66" w:rsidRDefault="006B2E66" w:rsidP="009D3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B2E66" w:rsidRPr="006B2E66" w:rsidRDefault="006B2E66" w:rsidP="009D3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B2E66" w:rsidRPr="006B2E66" w:rsidRDefault="006B2E66" w:rsidP="009D3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B2E66" w:rsidRPr="006B2E66" w:rsidRDefault="006B2E66" w:rsidP="009D3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B2E66" w:rsidRPr="006B2E66" w:rsidRDefault="006B2E66" w:rsidP="009D3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B2E66" w:rsidRPr="006B2E66" w:rsidRDefault="006B2E66" w:rsidP="009D3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B2E66" w:rsidRPr="006B2E66" w:rsidRDefault="006B2E66" w:rsidP="009D3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B2E66" w:rsidRPr="006B2E66" w:rsidRDefault="006B2E66" w:rsidP="009D3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B2E66" w:rsidRPr="006B2E66" w:rsidRDefault="006B2E66" w:rsidP="009D3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B2E66" w:rsidRPr="006B2E66" w:rsidRDefault="006B2E66" w:rsidP="009D3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B2E66" w:rsidRPr="006B2E66" w:rsidRDefault="006B2E66" w:rsidP="009D3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B2E66" w:rsidRPr="006B2E66" w:rsidRDefault="006B2E66" w:rsidP="009D3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B2E66" w:rsidRPr="006B2E66" w:rsidRDefault="006B2E66" w:rsidP="009D3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B2E66" w:rsidRPr="006B2E66" w:rsidRDefault="006B2E66" w:rsidP="009D3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B2E66" w:rsidRPr="006B2E66" w:rsidRDefault="006B2E66" w:rsidP="009D3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1306D" w:rsidRPr="006B2E66" w:rsidRDefault="00F1306D" w:rsidP="009D3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D36A9" w:rsidRPr="006B2E66" w:rsidRDefault="009D36A9" w:rsidP="009D3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2 do</w:t>
      </w:r>
    </w:p>
    <w:p w:rsidR="009D36A9" w:rsidRPr="006B2E66" w:rsidRDefault="009D36A9" w:rsidP="009D3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Uchwały nr </w:t>
      </w:r>
      <w:r w:rsidR="00EC23EA" w:rsidRPr="006B2E66">
        <w:rPr>
          <w:rFonts w:ascii="Times New Roman" w:hAnsi="Times New Roman" w:cs="Times New Roman"/>
          <w:b/>
          <w:sz w:val="24"/>
          <w:szCs w:val="24"/>
        </w:rPr>
        <w:t>…….</w:t>
      </w:r>
      <w:r w:rsidR="00E46E94" w:rsidRPr="006B2E66">
        <w:rPr>
          <w:rFonts w:ascii="Times New Roman" w:hAnsi="Times New Roman" w:cs="Times New Roman"/>
          <w:b/>
          <w:sz w:val="24"/>
          <w:szCs w:val="24"/>
        </w:rPr>
        <w:t>/</w:t>
      </w:r>
      <w:r w:rsidR="00EC23EA" w:rsidRPr="006B2E66">
        <w:rPr>
          <w:rFonts w:ascii="Times New Roman" w:hAnsi="Times New Roman" w:cs="Times New Roman"/>
          <w:b/>
          <w:sz w:val="24"/>
          <w:szCs w:val="24"/>
        </w:rPr>
        <w:t>…………</w:t>
      </w:r>
      <w:r w:rsidR="00E46E94" w:rsidRPr="006B2E66">
        <w:rPr>
          <w:rFonts w:ascii="Times New Roman" w:hAnsi="Times New Roman" w:cs="Times New Roman"/>
          <w:b/>
          <w:sz w:val="24"/>
          <w:szCs w:val="24"/>
        </w:rPr>
        <w:t>/</w:t>
      </w:r>
      <w:r w:rsidR="00EC23EA" w:rsidRPr="006B2E66">
        <w:rPr>
          <w:rFonts w:ascii="Times New Roman" w:hAnsi="Times New Roman" w:cs="Times New Roman"/>
          <w:b/>
          <w:sz w:val="24"/>
          <w:szCs w:val="24"/>
        </w:rPr>
        <w:t>…..</w:t>
      </w:r>
    </w:p>
    <w:p w:rsidR="009D36A9" w:rsidRPr="006B2E66" w:rsidRDefault="009D36A9" w:rsidP="009D3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Miejskiej w Zatorze</w:t>
      </w:r>
    </w:p>
    <w:p w:rsidR="009D36A9" w:rsidRPr="006B2E66" w:rsidRDefault="009D36A9" w:rsidP="009D3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EC23EA"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……………………….</w:t>
      </w:r>
    </w:p>
    <w:p w:rsidR="009D36A9" w:rsidRPr="006B2E66" w:rsidRDefault="009D36A9" w:rsidP="009D3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D36A9" w:rsidRPr="006B2E66" w:rsidRDefault="009D36A9" w:rsidP="009D3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Rozstrzygniecie o sposobie rozpatrzenia uwag do projektu zmiany miejscowego planu zagospodarowania przestrzennego gminy Zator dla obszaru miasta </w:t>
      </w:r>
      <w:proofErr w:type="spellStart"/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Zatora</w:t>
      </w:r>
      <w:proofErr w:type="spellEnd"/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9D36A9" w:rsidRPr="006B2E66" w:rsidRDefault="009D36A9" w:rsidP="009D3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1E23A3" w:rsidRPr="006B2E66" w:rsidRDefault="001E23A3" w:rsidP="001E23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art. 20 ust. 1 ustawy z dnia 27 marca 2003 r. o planowaniu i zagospodarowaniu przestrzennym (</w:t>
      </w:r>
      <w:proofErr w:type="spellStart"/>
      <w:r w:rsidR="002E2C5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2E2C5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201</w:t>
      </w:r>
      <w:r w:rsidR="00F9237C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F9237C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1073</w:t>
      </w:r>
      <w:r w:rsidR="0052631B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52631B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52631B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Rada Miejska w Zatorze rozstrzyga, co następuje:</w:t>
      </w:r>
    </w:p>
    <w:p w:rsidR="009D36A9" w:rsidRPr="006B2E66" w:rsidRDefault="009D36A9" w:rsidP="009D3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591A22" w:rsidRPr="006B2E66" w:rsidRDefault="00591A22" w:rsidP="00F9237C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D36A9" w:rsidRPr="006B2E66" w:rsidRDefault="00591A22" w:rsidP="004265E1">
      <w:pPr>
        <w:pStyle w:val="Akapitzlist"/>
        <w:numPr>
          <w:ilvl w:val="3"/>
          <w:numId w:val="28"/>
        </w:numPr>
        <w:tabs>
          <w:tab w:val="clear" w:pos="2880"/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Zgodnie</w:t>
      </w: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art. 17 pkt 9 ustawy projekt zmiany miejscowego planu zagospodarow</w:t>
      </w:r>
      <w:r w:rsidR="00F9237C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ania przestrzennego gminy Zator, </w:t>
      </w: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dla obszaru </w:t>
      </w:r>
      <w:r w:rsidR="00F9237C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iasta </w:t>
      </w:r>
      <w:proofErr w:type="spellStart"/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Zatora</w:t>
      </w:r>
      <w:proofErr w:type="spellEnd"/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do </w:t>
      </w:r>
      <w:r w:rsidR="003B0BEE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sporządzenia, którego</w:t>
      </w: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przystąpiono uchwałą nr</w:t>
      </w:r>
      <w:r w:rsidR="001E23A3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X</w:t>
      </w:r>
      <w:r w:rsidR="00F9237C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XX</w:t>
      </w:r>
      <w:r w:rsidR="001E23A3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</w:t>
      </w:r>
      <w:r w:rsidR="00F9237C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IX</w:t>
      </w:r>
      <w:r w:rsidR="001E23A3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/1</w:t>
      </w:r>
      <w:r w:rsidR="00F9237C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Rady Miejskiej w Zatorze z dnia</w:t>
      </w:r>
      <w:r w:rsidR="001E23A3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9237C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="001E23A3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9237C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luty</w:t>
      </w:r>
      <w:r w:rsidR="001E23A3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201</w:t>
      </w:r>
      <w:r w:rsidR="00F9237C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="001E23A3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wyłożony został do publicznego wglądu w dniach od </w:t>
      </w:r>
      <w:r w:rsidR="00F9237C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…………………..</w:t>
      </w:r>
      <w:r w:rsidR="001E23A3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</w:t>
      </w:r>
      <w:r w:rsidR="00F9237C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………………………………..</w:t>
      </w:r>
      <w:r w:rsidR="001E23A3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591A22" w:rsidRPr="006B2E66" w:rsidRDefault="00591A22" w:rsidP="00591A22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91A22" w:rsidRPr="006B2E66" w:rsidRDefault="00591A22" w:rsidP="004265E1">
      <w:pPr>
        <w:pStyle w:val="Akapitzlist"/>
        <w:numPr>
          <w:ilvl w:val="3"/>
          <w:numId w:val="28"/>
        </w:numPr>
        <w:tabs>
          <w:tab w:val="clear" w:pos="2880"/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Zgodnie z terminem określonym na podstawie art. 17 pkt 11 ustawy, termin składania uwag upłynął odpowiednio w dniu</w:t>
      </w:r>
      <w:r w:rsidR="001E23A3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9237C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</w:t>
      </w:r>
      <w:r w:rsidR="001E23A3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591A22" w:rsidRPr="006B2E66" w:rsidRDefault="00591A22" w:rsidP="00591A22">
      <w:pPr>
        <w:pStyle w:val="Akapitzlis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91A22" w:rsidRPr="006B2E66" w:rsidRDefault="00591A22" w:rsidP="00591A22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91A22" w:rsidRPr="006B2E66" w:rsidRDefault="003B0BEE" w:rsidP="004265E1">
      <w:pPr>
        <w:pStyle w:val="Akapitzlist"/>
        <w:numPr>
          <w:ilvl w:val="3"/>
          <w:numId w:val="28"/>
        </w:numPr>
        <w:tabs>
          <w:tab w:val="clear" w:pos="2880"/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="00380567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terminie, o którym</w:t>
      </w: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mowa w</w:t>
      </w:r>
      <w:r w:rsidR="00591A22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art. 17. pkt 11 ustawy, </w:t>
      </w: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</w:t>
      </w:r>
      <w:r w:rsidR="00591A22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 miejscowego planu zagospodarowania przestrzennego gminy Zator dla obszaru </w:t>
      </w:r>
      <w:r w:rsidR="00F9237C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591A22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iasta </w:t>
      </w:r>
      <w:proofErr w:type="spellStart"/>
      <w:r w:rsidR="00591A22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Zatora</w:t>
      </w:r>
      <w:proofErr w:type="spellEnd"/>
      <w:r w:rsidR="00591A22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wpłynęło </w:t>
      </w:r>
      <w:r w:rsidR="00F9237C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…………………………..</w:t>
      </w:r>
      <w:r w:rsidR="00591A22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uwag.</w:t>
      </w:r>
    </w:p>
    <w:p w:rsidR="00591A22" w:rsidRPr="006B2E66" w:rsidRDefault="00591A22" w:rsidP="00591A22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91A22" w:rsidRPr="006B2E66" w:rsidRDefault="00591A22" w:rsidP="004265E1">
      <w:pPr>
        <w:pStyle w:val="Akapitzlist"/>
        <w:numPr>
          <w:ilvl w:val="3"/>
          <w:numId w:val="28"/>
        </w:numPr>
        <w:tabs>
          <w:tab w:val="clear" w:pos="2880"/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Uwagi do projektu miejscowego planu zagospodarowania</w:t>
      </w:r>
      <w:r w:rsidR="001E23A3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przestrzennego gminy Zator</w:t>
      </w:r>
      <w:r w:rsidR="00F9237C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1E23A3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dla obszaru </w:t>
      </w:r>
      <w:r w:rsidR="00F9237C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1E23A3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iasta </w:t>
      </w:r>
      <w:proofErr w:type="spellStart"/>
      <w:r w:rsidR="001E23A3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Zatora</w:t>
      </w:r>
      <w:proofErr w:type="spellEnd"/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wyłożonego w dniach od</w:t>
      </w:r>
      <w:r w:rsidR="001E23A3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9237C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………………..</w:t>
      </w:r>
      <w:r w:rsidR="001E23A3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</w:t>
      </w:r>
      <w:r w:rsidR="00F9237C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………………….</w:t>
      </w:r>
      <w:r w:rsidR="001E23A3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</w:t>
      </w: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wraz z ich </w:t>
      </w:r>
      <w:r w:rsidR="003B0BEE"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rozstrzygnięciem</w:t>
      </w: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591A22" w:rsidRPr="006B2E66" w:rsidRDefault="00591A22" w:rsidP="00591A2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B0BEE" w:rsidRPr="006B2E66" w:rsidRDefault="003B0BEE" w:rsidP="00591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47211" w:rsidRPr="006B2E66" w:rsidRDefault="00247211" w:rsidP="00591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3745C" w:rsidRPr="006B2E66" w:rsidRDefault="00D3745C" w:rsidP="002361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D3745C" w:rsidRPr="006B2E66" w:rsidRDefault="00D3745C" w:rsidP="009D36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9D36A9" w:rsidRPr="006B2E66" w:rsidRDefault="009D36A9" w:rsidP="005439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…………………………………..</w:t>
      </w:r>
    </w:p>
    <w:p w:rsidR="009D36A9" w:rsidRPr="006B2E66" w:rsidRDefault="009D36A9" w:rsidP="009D36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Przewodniczący</w:t>
      </w:r>
    </w:p>
    <w:p w:rsidR="009D36A9" w:rsidRPr="006B2E66" w:rsidRDefault="009D36A9" w:rsidP="009D36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Miejskiej w Zatorze</w:t>
      </w:r>
    </w:p>
    <w:p w:rsidR="009D36A9" w:rsidRPr="006B2E66" w:rsidRDefault="009D36A9" w:rsidP="009D3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sectPr w:rsidR="009D36A9" w:rsidRPr="006B2E66" w:rsidSect="00D1354A">
          <w:footerReference w:type="even" r:id="rId9"/>
          <w:footerReference w:type="default" r:id="rId10"/>
          <w:pgSz w:w="11906" w:h="16838"/>
          <w:pgMar w:top="902" w:right="1134" w:bottom="907" w:left="1418" w:header="709" w:footer="709" w:gutter="0"/>
          <w:cols w:space="708"/>
          <w:titlePg/>
          <w:docGrid w:linePitch="360"/>
        </w:sectPr>
      </w:pPr>
    </w:p>
    <w:p w:rsidR="009D36A9" w:rsidRPr="006B2E66" w:rsidRDefault="009D36A9" w:rsidP="009D3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3 do</w:t>
      </w:r>
    </w:p>
    <w:p w:rsidR="009D36A9" w:rsidRPr="006B2E66" w:rsidRDefault="009D36A9" w:rsidP="009D3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Uchwały nr </w:t>
      </w:r>
      <w:r w:rsidR="00EC23EA" w:rsidRPr="006B2E66">
        <w:rPr>
          <w:rFonts w:ascii="Times New Roman" w:hAnsi="Times New Roman" w:cs="Times New Roman"/>
          <w:b/>
          <w:sz w:val="24"/>
          <w:szCs w:val="24"/>
        </w:rPr>
        <w:t>………..</w:t>
      </w:r>
      <w:r w:rsidR="00E46E94" w:rsidRPr="006B2E66">
        <w:rPr>
          <w:rFonts w:ascii="Times New Roman" w:hAnsi="Times New Roman" w:cs="Times New Roman"/>
          <w:b/>
          <w:sz w:val="24"/>
          <w:szCs w:val="24"/>
        </w:rPr>
        <w:t>/</w:t>
      </w:r>
      <w:r w:rsidR="00EC23EA" w:rsidRPr="006B2E66">
        <w:rPr>
          <w:rFonts w:ascii="Times New Roman" w:hAnsi="Times New Roman" w:cs="Times New Roman"/>
          <w:b/>
          <w:sz w:val="24"/>
          <w:szCs w:val="24"/>
        </w:rPr>
        <w:t>……..</w:t>
      </w:r>
      <w:r w:rsidR="00E46E94" w:rsidRPr="006B2E66">
        <w:rPr>
          <w:rFonts w:ascii="Times New Roman" w:hAnsi="Times New Roman" w:cs="Times New Roman"/>
          <w:b/>
          <w:sz w:val="24"/>
          <w:szCs w:val="24"/>
        </w:rPr>
        <w:t>/</w:t>
      </w:r>
      <w:r w:rsidR="00EC23EA" w:rsidRPr="006B2E66">
        <w:rPr>
          <w:rFonts w:ascii="Times New Roman" w:hAnsi="Times New Roman" w:cs="Times New Roman"/>
          <w:b/>
          <w:sz w:val="24"/>
          <w:szCs w:val="24"/>
        </w:rPr>
        <w:t>…………</w:t>
      </w:r>
    </w:p>
    <w:p w:rsidR="009D36A9" w:rsidRPr="006B2E66" w:rsidRDefault="009D36A9" w:rsidP="009D3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Rady </w:t>
      </w:r>
      <w:r w:rsidR="00FC14B9"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Miejskiej w Zatorze</w:t>
      </w:r>
    </w:p>
    <w:p w:rsidR="009D36A9" w:rsidRPr="006B2E66" w:rsidRDefault="009D36A9" w:rsidP="009D36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EC23EA" w:rsidRPr="006B2E66">
        <w:rPr>
          <w:rFonts w:ascii="Times New Roman" w:hAnsi="Times New Roman" w:cs="Times New Roman"/>
          <w:b/>
          <w:sz w:val="24"/>
          <w:szCs w:val="24"/>
        </w:rPr>
        <w:t>………………………..</w:t>
      </w:r>
    </w:p>
    <w:p w:rsidR="00E46E94" w:rsidRPr="006B2E66" w:rsidRDefault="00E46E94" w:rsidP="009D3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9D36A9" w:rsidRPr="006B2E66" w:rsidRDefault="009D36A9" w:rsidP="009D3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Rozstrzygnięcie o sposobie realizacji inwestycji z zakresu infrastruktury technicznej, zapisanych w projekcie </w:t>
      </w:r>
      <w:r w:rsidR="00FC14B9"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zmiany </w:t>
      </w: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miejscowego planu zagospodarowania przestrzennego </w:t>
      </w:r>
      <w:r w:rsidR="00F9237C"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gminy Zator, </w:t>
      </w:r>
      <w:r w:rsidR="00FC14B9"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dla obszaru </w:t>
      </w:r>
      <w:r w:rsidR="00F9237C"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</w:t>
      </w:r>
      <w:r w:rsidR="00FC14B9"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iasta </w:t>
      </w:r>
      <w:proofErr w:type="spellStart"/>
      <w:r w:rsidR="00FC14B9"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Zatora</w:t>
      </w:r>
      <w:proofErr w:type="spellEnd"/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</w:p>
    <w:p w:rsidR="009D36A9" w:rsidRPr="006B2E66" w:rsidRDefault="009D36A9" w:rsidP="009D3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które należą do zadań własnych gminy, oraz zasadach ich finansowania, zgodnie z przepisami o finansach publicznych.</w:t>
      </w:r>
    </w:p>
    <w:p w:rsidR="009D36A9" w:rsidRPr="006B2E66" w:rsidRDefault="009D36A9" w:rsidP="009D3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9D36A9" w:rsidRPr="006B2E66" w:rsidRDefault="009D36A9" w:rsidP="009D3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9D36A9" w:rsidRPr="006B2E66" w:rsidRDefault="009D36A9" w:rsidP="009D3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9D36A9" w:rsidRPr="006B2E66" w:rsidRDefault="003B0BEE" w:rsidP="009D36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art. 20 ust. 1  ustawy z dnia 27 marca 2003 r. o planowaniu i zagospodarowaniu przestrzennym (</w:t>
      </w:r>
      <w:proofErr w:type="spellStart"/>
      <w:r w:rsidR="002E2C5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2E2C5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1E23A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201</w:t>
      </w:r>
      <w:r w:rsidR="00F9237C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1E23A3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</w:t>
      </w:r>
      <w:r w:rsidR="0052631B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9237C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1073</w:t>
      </w:r>
      <w:r w:rsidR="0052631B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52631B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52631B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art. 7 ust. 1 pkt 2 i 3 ustawy z dnia 8 marca 1990 r. o samorządzie gminy (</w:t>
      </w:r>
      <w:proofErr w:type="spellStart"/>
      <w:r w:rsidR="002E2C5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2E2C50" w:rsidRPr="006B2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hyperlink r:id="rId11" w:history="1">
        <w:r w:rsidR="00D274BA" w:rsidRPr="006B2E66">
          <w:rPr>
            <w:rFonts w:ascii="Times New Roman" w:hAnsi="Times New Roman" w:cs="Times New Roman"/>
            <w:sz w:val="24"/>
            <w:szCs w:val="24"/>
          </w:rPr>
          <w:t>Dz.U. 201</w:t>
        </w:r>
        <w:r w:rsidR="00534FBB" w:rsidRPr="006B2E66">
          <w:rPr>
            <w:rFonts w:ascii="Times New Roman" w:hAnsi="Times New Roman" w:cs="Times New Roman"/>
            <w:sz w:val="24"/>
            <w:szCs w:val="24"/>
          </w:rPr>
          <w:t>7 r. poz. 1405</w:t>
        </w:r>
        <w:r w:rsidR="0052631B" w:rsidRPr="006B2E6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52631B" w:rsidRPr="006B2E6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z </w:t>
        </w:r>
        <w:proofErr w:type="spellStart"/>
        <w:r w:rsidR="0052631B" w:rsidRPr="006B2E6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późn</w:t>
        </w:r>
        <w:proofErr w:type="spellEnd"/>
        <w:r w:rsidR="0052631B" w:rsidRPr="006B2E6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. zm.</w:t>
        </w:r>
        <w:r w:rsidR="00534FBB" w:rsidRPr="006B2E66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="00534FBB" w:rsidRPr="006B2E66">
        <w:rPr>
          <w:rFonts w:ascii="Times New Roman" w:hAnsi="Times New Roman" w:cs="Times New Roman"/>
          <w:sz w:val="24"/>
          <w:szCs w:val="24"/>
        </w:rPr>
        <w:t xml:space="preserve"> </w:t>
      </w: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Rada Miejska w Zatorze rozstrzyga co następuje:</w:t>
      </w:r>
    </w:p>
    <w:p w:rsidR="003B0BEE" w:rsidRPr="006B2E66" w:rsidRDefault="003B0BEE" w:rsidP="009D36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B0BEE" w:rsidRPr="006B2E66" w:rsidRDefault="003B0BEE" w:rsidP="003D629D">
      <w:pPr>
        <w:pStyle w:val="Akapitzlist"/>
        <w:numPr>
          <w:ilvl w:val="0"/>
          <w:numId w:val="14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obszarze objętym zmianą miejscowego planu zagospodarowania przestrzennego gminy Zator dla obszaru miasta </w:t>
      </w:r>
      <w:proofErr w:type="spellStart"/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Zatora</w:t>
      </w:r>
      <w:proofErr w:type="spellEnd"/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przewiduje się następujące inwestycje z zakresu infrastruktury technicznej, komunikacji i inżynierii, które należą do zadań własnych gminy:</w:t>
      </w:r>
    </w:p>
    <w:p w:rsidR="003B0BEE" w:rsidRPr="006B2E66" w:rsidRDefault="003B0BEE" w:rsidP="003D629D">
      <w:pPr>
        <w:pStyle w:val="Akapitzlist"/>
        <w:numPr>
          <w:ilvl w:val="0"/>
          <w:numId w:val="142"/>
        </w:numPr>
        <w:spacing w:after="0" w:line="240" w:lineRule="auto"/>
        <w:ind w:left="1843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modernizacja, przebudowa i budowa dróg publicznych;</w:t>
      </w:r>
    </w:p>
    <w:p w:rsidR="003B0BEE" w:rsidRPr="006B2E66" w:rsidRDefault="003B0BEE" w:rsidP="003D629D">
      <w:pPr>
        <w:pStyle w:val="Akapitzlist"/>
        <w:numPr>
          <w:ilvl w:val="0"/>
          <w:numId w:val="142"/>
        </w:numPr>
        <w:spacing w:after="0" w:line="240" w:lineRule="auto"/>
        <w:ind w:left="1843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budowa, modernizacja i przebudowa w zakresie sieci wodociągowej, kanalizacji sanitarnej i deszczowej oraz oświetlenia.</w:t>
      </w:r>
    </w:p>
    <w:p w:rsidR="003B0BEE" w:rsidRPr="006B2E66" w:rsidRDefault="003B0BEE" w:rsidP="003D629D">
      <w:pPr>
        <w:pStyle w:val="Akapitzlist"/>
        <w:numPr>
          <w:ilvl w:val="0"/>
          <w:numId w:val="14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Realizacja inwestycji, o których mowa w ust. 1 wynika z wieloletniego planu inwestycji.</w:t>
      </w:r>
    </w:p>
    <w:p w:rsidR="003B0BEE" w:rsidRPr="006B2E66" w:rsidRDefault="003B0BEE" w:rsidP="003D629D">
      <w:pPr>
        <w:pStyle w:val="Akapitzlist"/>
        <w:numPr>
          <w:ilvl w:val="0"/>
          <w:numId w:val="14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Powyższe inwestycje mogą być finansowane z środków własnych gminy lub przy wykorzystaniu dotacji, mających na celu finansowe wsparcie realizacji inwestycji.</w:t>
      </w:r>
    </w:p>
    <w:p w:rsidR="009D36A9" w:rsidRPr="006B2E66" w:rsidRDefault="009D36A9" w:rsidP="009D3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9D36A9" w:rsidRPr="006B2E66" w:rsidRDefault="009D36A9" w:rsidP="009D3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9D36A9" w:rsidRPr="006B2E66" w:rsidRDefault="009D36A9" w:rsidP="009D3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9D36A9" w:rsidRPr="006B2E66" w:rsidRDefault="009D36A9" w:rsidP="009D3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9D36A9" w:rsidRPr="006B2E66" w:rsidRDefault="009D36A9" w:rsidP="005439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…………………………………..</w:t>
      </w:r>
    </w:p>
    <w:p w:rsidR="009D36A9" w:rsidRPr="006B2E66" w:rsidRDefault="009D36A9" w:rsidP="009D36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Przewodniczący</w:t>
      </w:r>
    </w:p>
    <w:p w:rsidR="009D36A9" w:rsidRPr="006B2E66" w:rsidRDefault="009D36A9" w:rsidP="009D36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Rady </w:t>
      </w:r>
      <w:r w:rsidR="00FC14B9" w:rsidRPr="006B2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Miejskiej w Zatorze</w:t>
      </w:r>
    </w:p>
    <w:p w:rsidR="00FB169E" w:rsidRPr="006B2E66" w:rsidRDefault="00FB169E" w:rsidP="00FB169E">
      <w:pPr>
        <w:pStyle w:val="NormalnyWeb"/>
        <w:spacing w:before="0" w:beforeAutospacing="0" w:after="0" w:line="102" w:lineRule="atLeast"/>
        <w:ind w:left="993" w:hanging="993"/>
        <w:jc w:val="both"/>
      </w:pPr>
    </w:p>
    <w:p w:rsidR="00FB169E" w:rsidRPr="006B2E66" w:rsidRDefault="00FB169E" w:rsidP="00FB169E">
      <w:pPr>
        <w:pStyle w:val="NormalnyWeb"/>
        <w:spacing w:before="0" w:beforeAutospacing="0" w:after="0" w:line="102" w:lineRule="atLeast"/>
        <w:ind w:left="993" w:hanging="993"/>
        <w:jc w:val="both"/>
      </w:pPr>
    </w:p>
    <w:p w:rsidR="00FB169E" w:rsidRPr="006B2E66" w:rsidRDefault="00FB169E" w:rsidP="00FB169E">
      <w:pPr>
        <w:pStyle w:val="NormalnyWeb"/>
        <w:spacing w:before="0" w:beforeAutospacing="0" w:after="0" w:line="102" w:lineRule="atLeast"/>
        <w:ind w:left="993" w:hanging="993"/>
        <w:jc w:val="both"/>
      </w:pPr>
    </w:p>
    <w:p w:rsidR="00FB169E" w:rsidRPr="006B2E66" w:rsidRDefault="00FB169E" w:rsidP="00E10AA8">
      <w:pPr>
        <w:pStyle w:val="NormalnyWeb"/>
        <w:spacing w:before="0" w:beforeAutospacing="0" w:after="0" w:line="102" w:lineRule="atLeast"/>
        <w:ind w:left="993" w:hanging="993"/>
        <w:jc w:val="both"/>
      </w:pPr>
    </w:p>
    <w:p w:rsidR="00E10AA8" w:rsidRPr="006B2E66" w:rsidRDefault="00E10AA8" w:rsidP="00E10AA8">
      <w:pPr>
        <w:pStyle w:val="NormalnyWeb"/>
        <w:spacing w:before="0" w:beforeAutospacing="0" w:after="0" w:line="102" w:lineRule="atLeast"/>
        <w:ind w:left="993" w:hanging="993"/>
        <w:jc w:val="both"/>
      </w:pPr>
    </w:p>
    <w:p w:rsidR="00E10AA8" w:rsidRPr="006B2E66" w:rsidRDefault="00E10AA8" w:rsidP="00E10AA8">
      <w:pPr>
        <w:pStyle w:val="NormalnyWeb"/>
        <w:spacing w:before="0" w:beforeAutospacing="0" w:after="0" w:line="102" w:lineRule="atLeast"/>
        <w:ind w:left="993" w:hanging="993"/>
        <w:jc w:val="both"/>
      </w:pPr>
    </w:p>
    <w:p w:rsidR="00E10AA8" w:rsidRPr="006B2E66" w:rsidRDefault="00E10AA8" w:rsidP="00E10AA8">
      <w:pPr>
        <w:pStyle w:val="NormalnyWeb"/>
        <w:spacing w:before="0" w:beforeAutospacing="0" w:after="0" w:line="102" w:lineRule="atLeast"/>
        <w:ind w:left="993" w:hanging="993"/>
        <w:jc w:val="both"/>
      </w:pPr>
    </w:p>
    <w:p w:rsidR="00E10AA8" w:rsidRPr="006B2E66" w:rsidRDefault="00E10AA8" w:rsidP="00E10AA8">
      <w:pPr>
        <w:pStyle w:val="NormalnyWeb"/>
        <w:spacing w:before="0" w:beforeAutospacing="0" w:after="0" w:line="102" w:lineRule="atLeast"/>
        <w:ind w:left="993" w:hanging="993"/>
        <w:jc w:val="both"/>
      </w:pPr>
    </w:p>
    <w:p w:rsidR="00E10AA8" w:rsidRPr="006B2E66" w:rsidRDefault="00E10AA8" w:rsidP="00E10AA8">
      <w:pPr>
        <w:pStyle w:val="NormalnyWeb"/>
        <w:spacing w:before="0" w:beforeAutospacing="0" w:after="0" w:line="102" w:lineRule="atLeast"/>
        <w:ind w:left="993" w:hanging="993"/>
        <w:jc w:val="both"/>
      </w:pPr>
    </w:p>
    <w:p w:rsidR="00E10AA8" w:rsidRPr="006B2E66" w:rsidRDefault="00E10AA8" w:rsidP="00E10AA8">
      <w:pPr>
        <w:pStyle w:val="NormalnyWeb"/>
        <w:spacing w:before="0" w:beforeAutospacing="0" w:after="0" w:line="102" w:lineRule="atLeast"/>
        <w:ind w:left="993" w:hanging="993"/>
        <w:jc w:val="both"/>
      </w:pPr>
    </w:p>
    <w:p w:rsidR="00E10AA8" w:rsidRPr="006B2E66" w:rsidRDefault="00E10AA8" w:rsidP="00E10AA8">
      <w:pPr>
        <w:pStyle w:val="NormalnyWeb"/>
        <w:spacing w:before="0" w:beforeAutospacing="0" w:after="0" w:line="102" w:lineRule="atLeast"/>
        <w:ind w:left="993" w:hanging="993"/>
        <w:jc w:val="both"/>
      </w:pPr>
    </w:p>
    <w:p w:rsidR="00E10AA8" w:rsidRPr="006B2E66" w:rsidRDefault="00E10AA8" w:rsidP="00E10AA8">
      <w:pPr>
        <w:pStyle w:val="NormalnyWeb"/>
        <w:spacing w:before="0" w:beforeAutospacing="0" w:after="0" w:line="102" w:lineRule="atLeast"/>
        <w:ind w:left="993" w:hanging="993"/>
        <w:jc w:val="both"/>
      </w:pPr>
    </w:p>
    <w:p w:rsidR="005936B2" w:rsidRPr="006B2E66" w:rsidRDefault="005936B2" w:rsidP="0038056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936B2" w:rsidRPr="006B2E66" w:rsidSect="005936B2">
      <w:footerReference w:type="even" r:id="rId12"/>
      <w:footerReference w:type="default" r:id="rId13"/>
      <w:pgSz w:w="11906" w:h="16838"/>
      <w:pgMar w:top="902" w:right="1134" w:bottom="90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3A6" w:rsidRDefault="00A423A6">
      <w:pPr>
        <w:spacing w:after="0" w:line="240" w:lineRule="auto"/>
      </w:pPr>
      <w:r>
        <w:separator/>
      </w:r>
    </w:p>
  </w:endnote>
  <w:endnote w:type="continuationSeparator" w:id="0">
    <w:p w:rsidR="00A423A6" w:rsidRDefault="00A4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74B" w:rsidRDefault="00B4174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4174B" w:rsidRDefault="00B4174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74B" w:rsidRDefault="00B4174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B0807">
      <w:rPr>
        <w:rStyle w:val="Numerstrony"/>
        <w:noProof/>
      </w:rPr>
      <w:t>33</w:t>
    </w:r>
    <w:r>
      <w:rPr>
        <w:rStyle w:val="Numerstrony"/>
      </w:rPr>
      <w:fldChar w:fldCharType="end"/>
    </w:r>
  </w:p>
  <w:p w:rsidR="00B4174B" w:rsidRDefault="00B4174B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74B" w:rsidRDefault="00B4174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4174B" w:rsidRDefault="00B4174B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74B" w:rsidRDefault="00B4174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48</w:t>
    </w:r>
    <w:r>
      <w:rPr>
        <w:rStyle w:val="Numerstrony"/>
      </w:rPr>
      <w:fldChar w:fldCharType="end"/>
    </w:r>
  </w:p>
  <w:p w:rsidR="00B4174B" w:rsidRDefault="00B4174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3A6" w:rsidRDefault="00A423A6">
      <w:pPr>
        <w:spacing w:after="0" w:line="240" w:lineRule="auto"/>
      </w:pPr>
      <w:r>
        <w:separator/>
      </w:r>
    </w:p>
  </w:footnote>
  <w:footnote w:type="continuationSeparator" w:id="0">
    <w:p w:rsidR="00A423A6" w:rsidRDefault="00A42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6"/>
    <w:multiLevelType w:val="singleLevel"/>
    <w:tmpl w:val="00000066"/>
    <w:name w:val="WW8Num1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Cs w:val="20"/>
      </w:rPr>
    </w:lvl>
  </w:abstractNum>
  <w:abstractNum w:abstractNumId="1">
    <w:nsid w:val="0024091C"/>
    <w:multiLevelType w:val="hybridMultilevel"/>
    <w:tmpl w:val="29CE402A"/>
    <w:lvl w:ilvl="0" w:tplc="DA1AAD7C">
      <w:start w:val="2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7F492B"/>
    <w:multiLevelType w:val="hybridMultilevel"/>
    <w:tmpl w:val="598A963A"/>
    <w:lvl w:ilvl="0" w:tplc="04150017">
      <w:start w:val="1"/>
      <w:numFmt w:val="lowerLetter"/>
      <w:lvlText w:val="%1)"/>
      <w:lvlJc w:val="left"/>
      <w:pPr>
        <w:ind w:left="1553" w:hanging="360"/>
      </w:p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3">
    <w:nsid w:val="03987AAC"/>
    <w:multiLevelType w:val="hybridMultilevel"/>
    <w:tmpl w:val="CEAE811A"/>
    <w:lvl w:ilvl="0" w:tplc="D526C3A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78198F"/>
    <w:multiLevelType w:val="hybridMultilevel"/>
    <w:tmpl w:val="77F67A3A"/>
    <w:lvl w:ilvl="0" w:tplc="04150011">
      <w:start w:val="1"/>
      <w:numFmt w:val="decimal"/>
      <w:lvlText w:val="%1)"/>
      <w:lvlJc w:val="left"/>
      <w:pPr>
        <w:ind w:left="2273" w:hanging="360"/>
      </w:pPr>
    </w:lvl>
    <w:lvl w:ilvl="1" w:tplc="04150019" w:tentative="1">
      <w:start w:val="1"/>
      <w:numFmt w:val="lowerLetter"/>
      <w:lvlText w:val="%2."/>
      <w:lvlJc w:val="left"/>
      <w:pPr>
        <w:ind w:left="2993" w:hanging="360"/>
      </w:pPr>
    </w:lvl>
    <w:lvl w:ilvl="2" w:tplc="0415001B" w:tentative="1">
      <w:start w:val="1"/>
      <w:numFmt w:val="lowerRoman"/>
      <w:lvlText w:val="%3."/>
      <w:lvlJc w:val="right"/>
      <w:pPr>
        <w:ind w:left="3713" w:hanging="180"/>
      </w:pPr>
    </w:lvl>
    <w:lvl w:ilvl="3" w:tplc="0415000F" w:tentative="1">
      <w:start w:val="1"/>
      <w:numFmt w:val="decimal"/>
      <w:lvlText w:val="%4."/>
      <w:lvlJc w:val="left"/>
      <w:pPr>
        <w:ind w:left="4433" w:hanging="360"/>
      </w:pPr>
    </w:lvl>
    <w:lvl w:ilvl="4" w:tplc="04150019" w:tentative="1">
      <w:start w:val="1"/>
      <w:numFmt w:val="lowerLetter"/>
      <w:lvlText w:val="%5."/>
      <w:lvlJc w:val="left"/>
      <w:pPr>
        <w:ind w:left="5153" w:hanging="360"/>
      </w:pPr>
    </w:lvl>
    <w:lvl w:ilvl="5" w:tplc="0415001B" w:tentative="1">
      <w:start w:val="1"/>
      <w:numFmt w:val="lowerRoman"/>
      <w:lvlText w:val="%6."/>
      <w:lvlJc w:val="right"/>
      <w:pPr>
        <w:ind w:left="5873" w:hanging="180"/>
      </w:pPr>
    </w:lvl>
    <w:lvl w:ilvl="6" w:tplc="0415000F" w:tentative="1">
      <w:start w:val="1"/>
      <w:numFmt w:val="decimal"/>
      <w:lvlText w:val="%7."/>
      <w:lvlJc w:val="left"/>
      <w:pPr>
        <w:ind w:left="6593" w:hanging="360"/>
      </w:pPr>
    </w:lvl>
    <w:lvl w:ilvl="7" w:tplc="04150019" w:tentative="1">
      <w:start w:val="1"/>
      <w:numFmt w:val="lowerLetter"/>
      <w:lvlText w:val="%8."/>
      <w:lvlJc w:val="left"/>
      <w:pPr>
        <w:ind w:left="7313" w:hanging="360"/>
      </w:pPr>
    </w:lvl>
    <w:lvl w:ilvl="8" w:tplc="0415001B" w:tentative="1">
      <w:start w:val="1"/>
      <w:numFmt w:val="lowerRoman"/>
      <w:lvlText w:val="%9."/>
      <w:lvlJc w:val="right"/>
      <w:pPr>
        <w:ind w:left="8033" w:hanging="180"/>
      </w:pPr>
    </w:lvl>
  </w:abstractNum>
  <w:abstractNum w:abstractNumId="5">
    <w:nsid w:val="05653197"/>
    <w:multiLevelType w:val="hybridMultilevel"/>
    <w:tmpl w:val="77F67A3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993" w:hanging="360"/>
      </w:pPr>
    </w:lvl>
    <w:lvl w:ilvl="2" w:tplc="0415001B" w:tentative="1">
      <w:start w:val="1"/>
      <w:numFmt w:val="lowerRoman"/>
      <w:lvlText w:val="%3."/>
      <w:lvlJc w:val="right"/>
      <w:pPr>
        <w:ind w:left="3713" w:hanging="180"/>
      </w:pPr>
    </w:lvl>
    <w:lvl w:ilvl="3" w:tplc="0415000F" w:tentative="1">
      <w:start w:val="1"/>
      <w:numFmt w:val="decimal"/>
      <w:lvlText w:val="%4."/>
      <w:lvlJc w:val="left"/>
      <w:pPr>
        <w:ind w:left="4433" w:hanging="360"/>
      </w:pPr>
    </w:lvl>
    <w:lvl w:ilvl="4" w:tplc="04150019" w:tentative="1">
      <w:start w:val="1"/>
      <w:numFmt w:val="lowerLetter"/>
      <w:lvlText w:val="%5."/>
      <w:lvlJc w:val="left"/>
      <w:pPr>
        <w:ind w:left="5153" w:hanging="360"/>
      </w:pPr>
    </w:lvl>
    <w:lvl w:ilvl="5" w:tplc="0415001B" w:tentative="1">
      <w:start w:val="1"/>
      <w:numFmt w:val="lowerRoman"/>
      <w:lvlText w:val="%6."/>
      <w:lvlJc w:val="right"/>
      <w:pPr>
        <w:ind w:left="5873" w:hanging="180"/>
      </w:pPr>
    </w:lvl>
    <w:lvl w:ilvl="6" w:tplc="0415000F" w:tentative="1">
      <w:start w:val="1"/>
      <w:numFmt w:val="decimal"/>
      <w:lvlText w:val="%7."/>
      <w:lvlJc w:val="left"/>
      <w:pPr>
        <w:ind w:left="6593" w:hanging="360"/>
      </w:pPr>
    </w:lvl>
    <w:lvl w:ilvl="7" w:tplc="04150019" w:tentative="1">
      <w:start w:val="1"/>
      <w:numFmt w:val="lowerLetter"/>
      <w:lvlText w:val="%8."/>
      <w:lvlJc w:val="left"/>
      <w:pPr>
        <w:ind w:left="7313" w:hanging="360"/>
      </w:pPr>
    </w:lvl>
    <w:lvl w:ilvl="8" w:tplc="0415001B" w:tentative="1">
      <w:start w:val="1"/>
      <w:numFmt w:val="lowerRoman"/>
      <w:lvlText w:val="%9."/>
      <w:lvlJc w:val="right"/>
      <w:pPr>
        <w:ind w:left="8033" w:hanging="180"/>
      </w:pPr>
    </w:lvl>
  </w:abstractNum>
  <w:abstractNum w:abstractNumId="6">
    <w:nsid w:val="059D74C4"/>
    <w:multiLevelType w:val="hybridMultilevel"/>
    <w:tmpl w:val="A1B4067C"/>
    <w:lvl w:ilvl="0" w:tplc="2722AAA4">
      <w:start w:val="1"/>
      <w:numFmt w:val="decimal"/>
      <w:lvlText w:val="%1)"/>
      <w:lvlJc w:val="left"/>
      <w:pPr>
        <w:tabs>
          <w:tab w:val="num" w:pos="530"/>
        </w:tabs>
        <w:ind w:left="53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5B345A8"/>
    <w:multiLevelType w:val="hybridMultilevel"/>
    <w:tmpl w:val="298C3B24"/>
    <w:lvl w:ilvl="0" w:tplc="B84E19A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5B356CE"/>
    <w:multiLevelType w:val="hybridMultilevel"/>
    <w:tmpl w:val="AD1234AA"/>
    <w:lvl w:ilvl="0" w:tplc="B84E19A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73E7BD1"/>
    <w:multiLevelType w:val="hybridMultilevel"/>
    <w:tmpl w:val="0628A9B6"/>
    <w:lvl w:ilvl="0" w:tplc="183AD0A6">
      <w:start w:val="1"/>
      <w:numFmt w:val="decimal"/>
      <w:lvlText w:val="%1)"/>
      <w:lvlJc w:val="left"/>
      <w:pPr>
        <w:ind w:left="1637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10">
    <w:nsid w:val="08085C09"/>
    <w:multiLevelType w:val="hybridMultilevel"/>
    <w:tmpl w:val="598A963A"/>
    <w:lvl w:ilvl="0" w:tplc="04150017">
      <w:start w:val="1"/>
      <w:numFmt w:val="lowerLetter"/>
      <w:lvlText w:val="%1)"/>
      <w:lvlJc w:val="left"/>
      <w:pPr>
        <w:ind w:left="1553" w:hanging="360"/>
      </w:p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11">
    <w:nsid w:val="09C208B5"/>
    <w:multiLevelType w:val="hybridMultilevel"/>
    <w:tmpl w:val="B5482AFA"/>
    <w:lvl w:ilvl="0" w:tplc="9460CC2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9F93D9F"/>
    <w:multiLevelType w:val="hybridMultilevel"/>
    <w:tmpl w:val="68840286"/>
    <w:lvl w:ilvl="0" w:tplc="4E0209AE">
      <w:start w:val="1"/>
      <w:numFmt w:val="decimal"/>
      <w:lvlText w:val="%1)"/>
      <w:lvlJc w:val="left"/>
      <w:pPr>
        <w:ind w:left="1553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13">
    <w:nsid w:val="0BBB2EEE"/>
    <w:multiLevelType w:val="hybridMultilevel"/>
    <w:tmpl w:val="5E208944"/>
    <w:lvl w:ilvl="0" w:tplc="699CE5A6">
      <w:start w:val="1"/>
      <w:numFmt w:val="decimal"/>
      <w:lvlText w:val="%1)"/>
      <w:lvlJc w:val="left"/>
      <w:pPr>
        <w:ind w:left="1553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14">
    <w:nsid w:val="0CBF1F31"/>
    <w:multiLevelType w:val="hybridMultilevel"/>
    <w:tmpl w:val="598A963A"/>
    <w:lvl w:ilvl="0" w:tplc="04150017">
      <w:start w:val="1"/>
      <w:numFmt w:val="lowerLetter"/>
      <w:lvlText w:val="%1)"/>
      <w:lvlJc w:val="left"/>
      <w:pPr>
        <w:ind w:left="1553" w:hanging="360"/>
      </w:p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15">
    <w:nsid w:val="0D03592A"/>
    <w:multiLevelType w:val="hybridMultilevel"/>
    <w:tmpl w:val="8AEE2CC0"/>
    <w:lvl w:ilvl="0" w:tplc="B84E19A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F321799"/>
    <w:multiLevelType w:val="hybridMultilevel"/>
    <w:tmpl w:val="A4A83022"/>
    <w:lvl w:ilvl="0" w:tplc="57DE4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0203EA8"/>
    <w:multiLevelType w:val="hybridMultilevel"/>
    <w:tmpl w:val="E974A9D8"/>
    <w:lvl w:ilvl="0" w:tplc="04150011">
      <w:start w:val="1"/>
      <w:numFmt w:val="decimal"/>
      <w:lvlText w:val="%1)"/>
      <w:lvlJc w:val="left"/>
      <w:pPr>
        <w:tabs>
          <w:tab w:val="num" w:pos="680"/>
        </w:tabs>
        <w:ind w:left="680" w:hanging="28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26F580">
      <w:start w:val="2"/>
      <w:numFmt w:val="decimal"/>
      <w:lvlText w:val="%7."/>
      <w:lvlJc w:val="left"/>
      <w:pPr>
        <w:tabs>
          <w:tab w:val="num" w:pos="680"/>
        </w:tabs>
        <w:ind w:left="680" w:hanging="340"/>
      </w:pPr>
      <w:rPr>
        <w:rFonts w:hint="default"/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0E427A1"/>
    <w:multiLevelType w:val="hybridMultilevel"/>
    <w:tmpl w:val="DB8AB5FE"/>
    <w:lvl w:ilvl="0" w:tplc="3E3A9378">
      <w:start w:val="1"/>
      <w:numFmt w:val="decimal"/>
      <w:lvlText w:val="%1)"/>
      <w:lvlJc w:val="left"/>
      <w:pPr>
        <w:ind w:left="1553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19">
    <w:nsid w:val="11576D30"/>
    <w:multiLevelType w:val="hybridMultilevel"/>
    <w:tmpl w:val="67B066C6"/>
    <w:lvl w:ilvl="0" w:tplc="B84E19A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2A73B44"/>
    <w:multiLevelType w:val="hybridMultilevel"/>
    <w:tmpl w:val="598A963A"/>
    <w:lvl w:ilvl="0" w:tplc="04150017">
      <w:start w:val="1"/>
      <w:numFmt w:val="lowerLetter"/>
      <w:lvlText w:val="%1)"/>
      <w:lvlJc w:val="left"/>
      <w:pPr>
        <w:ind w:left="1553" w:hanging="360"/>
      </w:p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21">
    <w:nsid w:val="12B72E37"/>
    <w:multiLevelType w:val="hybridMultilevel"/>
    <w:tmpl w:val="4C0E2BF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>
    <w:nsid w:val="137F27E0"/>
    <w:multiLevelType w:val="multilevel"/>
    <w:tmpl w:val="7DB284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>
    <w:nsid w:val="15FB60DE"/>
    <w:multiLevelType w:val="hybridMultilevel"/>
    <w:tmpl w:val="DC0AE96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16766E25"/>
    <w:multiLevelType w:val="hybridMultilevel"/>
    <w:tmpl w:val="0CFA421A"/>
    <w:lvl w:ilvl="0" w:tplc="5F325F42">
      <w:start w:val="1"/>
      <w:numFmt w:val="decimal"/>
      <w:lvlText w:val="%1)"/>
      <w:lvlJc w:val="left"/>
      <w:pPr>
        <w:ind w:left="185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>
    <w:nsid w:val="1685213F"/>
    <w:multiLevelType w:val="hybridMultilevel"/>
    <w:tmpl w:val="479814D0"/>
    <w:lvl w:ilvl="0" w:tplc="04150017">
      <w:start w:val="1"/>
      <w:numFmt w:val="lowerLetter"/>
      <w:lvlText w:val="%1)"/>
      <w:lvlJc w:val="left"/>
      <w:pPr>
        <w:ind w:left="2632" w:hanging="360"/>
      </w:pPr>
    </w:lvl>
    <w:lvl w:ilvl="1" w:tplc="04150019" w:tentative="1">
      <w:start w:val="1"/>
      <w:numFmt w:val="lowerLetter"/>
      <w:lvlText w:val="%2."/>
      <w:lvlJc w:val="left"/>
      <w:pPr>
        <w:ind w:left="3352" w:hanging="360"/>
      </w:pPr>
    </w:lvl>
    <w:lvl w:ilvl="2" w:tplc="0415001B" w:tentative="1">
      <w:start w:val="1"/>
      <w:numFmt w:val="lowerRoman"/>
      <w:lvlText w:val="%3."/>
      <w:lvlJc w:val="right"/>
      <w:pPr>
        <w:ind w:left="4072" w:hanging="180"/>
      </w:pPr>
    </w:lvl>
    <w:lvl w:ilvl="3" w:tplc="0415000F" w:tentative="1">
      <w:start w:val="1"/>
      <w:numFmt w:val="decimal"/>
      <w:lvlText w:val="%4."/>
      <w:lvlJc w:val="left"/>
      <w:pPr>
        <w:ind w:left="4792" w:hanging="360"/>
      </w:pPr>
    </w:lvl>
    <w:lvl w:ilvl="4" w:tplc="04150019" w:tentative="1">
      <w:start w:val="1"/>
      <w:numFmt w:val="lowerLetter"/>
      <w:lvlText w:val="%5."/>
      <w:lvlJc w:val="left"/>
      <w:pPr>
        <w:ind w:left="5512" w:hanging="360"/>
      </w:pPr>
    </w:lvl>
    <w:lvl w:ilvl="5" w:tplc="0415001B" w:tentative="1">
      <w:start w:val="1"/>
      <w:numFmt w:val="lowerRoman"/>
      <w:lvlText w:val="%6."/>
      <w:lvlJc w:val="right"/>
      <w:pPr>
        <w:ind w:left="6232" w:hanging="180"/>
      </w:pPr>
    </w:lvl>
    <w:lvl w:ilvl="6" w:tplc="0415000F" w:tentative="1">
      <w:start w:val="1"/>
      <w:numFmt w:val="decimal"/>
      <w:lvlText w:val="%7."/>
      <w:lvlJc w:val="left"/>
      <w:pPr>
        <w:ind w:left="6952" w:hanging="360"/>
      </w:pPr>
    </w:lvl>
    <w:lvl w:ilvl="7" w:tplc="04150019" w:tentative="1">
      <w:start w:val="1"/>
      <w:numFmt w:val="lowerLetter"/>
      <w:lvlText w:val="%8."/>
      <w:lvlJc w:val="left"/>
      <w:pPr>
        <w:ind w:left="7672" w:hanging="360"/>
      </w:pPr>
    </w:lvl>
    <w:lvl w:ilvl="8" w:tplc="0415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26">
    <w:nsid w:val="1695082E"/>
    <w:multiLevelType w:val="hybridMultilevel"/>
    <w:tmpl w:val="598A963A"/>
    <w:lvl w:ilvl="0" w:tplc="04150017">
      <w:start w:val="1"/>
      <w:numFmt w:val="lowerLetter"/>
      <w:lvlText w:val="%1)"/>
      <w:lvlJc w:val="left"/>
      <w:pPr>
        <w:ind w:left="1553" w:hanging="360"/>
      </w:p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27">
    <w:nsid w:val="16B97279"/>
    <w:multiLevelType w:val="hybridMultilevel"/>
    <w:tmpl w:val="BD7CADB2"/>
    <w:lvl w:ilvl="0" w:tplc="9460CC2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7055F2D"/>
    <w:multiLevelType w:val="hybridMultilevel"/>
    <w:tmpl w:val="1A34BE5A"/>
    <w:lvl w:ilvl="0" w:tplc="20A6EC2A">
      <w:start w:val="1"/>
      <w:numFmt w:val="decimal"/>
      <w:lvlText w:val="%1)"/>
      <w:lvlJc w:val="left"/>
      <w:pPr>
        <w:ind w:left="185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>
    <w:nsid w:val="1901745A"/>
    <w:multiLevelType w:val="hybridMultilevel"/>
    <w:tmpl w:val="D2164B3C"/>
    <w:lvl w:ilvl="0" w:tplc="8970291A">
      <w:start w:val="1"/>
      <w:numFmt w:val="lowerLetter"/>
      <w:lvlText w:val="%1)"/>
      <w:lvlJc w:val="left"/>
      <w:pPr>
        <w:ind w:left="15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30">
    <w:nsid w:val="19161268"/>
    <w:multiLevelType w:val="hybridMultilevel"/>
    <w:tmpl w:val="B4F23330"/>
    <w:lvl w:ilvl="0" w:tplc="099AA59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B651A59"/>
    <w:multiLevelType w:val="hybridMultilevel"/>
    <w:tmpl w:val="2DF4754C"/>
    <w:lvl w:ilvl="0" w:tplc="3EA4970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B8F66CF"/>
    <w:multiLevelType w:val="hybridMultilevel"/>
    <w:tmpl w:val="D81C279A"/>
    <w:lvl w:ilvl="0" w:tplc="9E42D45E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BB80E0A"/>
    <w:multiLevelType w:val="hybridMultilevel"/>
    <w:tmpl w:val="28187B5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>
    <w:nsid w:val="1C4537EF"/>
    <w:multiLevelType w:val="hybridMultilevel"/>
    <w:tmpl w:val="B4F23330"/>
    <w:lvl w:ilvl="0" w:tplc="099AA59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CE109D4"/>
    <w:multiLevelType w:val="hybridMultilevel"/>
    <w:tmpl w:val="77F67A3A"/>
    <w:lvl w:ilvl="0" w:tplc="04150011">
      <w:start w:val="1"/>
      <w:numFmt w:val="decimal"/>
      <w:lvlText w:val="%1)"/>
      <w:lvlJc w:val="left"/>
      <w:pPr>
        <w:ind w:left="2273" w:hanging="360"/>
      </w:pPr>
    </w:lvl>
    <w:lvl w:ilvl="1" w:tplc="04150019" w:tentative="1">
      <w:start w:val="1"/>
      <w:numFmt w:val="lowerLetter"/>
      <w:lvlText w:val="%2."/>
      <w:lvlJc w:val="left"/>
      <w:pPr>
        <w:ind w:left="2993" w:hanging="360"/>
      </w:pPr>
    </w:lvl>
    <w:lvl w:ilvl="2" w:tplc="0415001B" w:tentative="1">
      <w:start w:val="1"/>
      <w:numFmt w:val="lowerRoman"/>
      <w:lvlText w:val="%3."/>
      <w:lvlJc w:val="right"/>
      <w:pPr>
        <w:ind w:left="3713" w:hanging="180"/>
      </w:pPr>
    </w:lvl>
    <w:lvl w:ilvl="3" w:tplc="0415000F" w:tentative="1">
      <w:start w:val="1"/>
      <w:numFmt w:val="decimal"/>
      <w:lvlText w:val="%4."/>
      <w:lvlJc w:val="left"/>
      <w:pPr>
        <w:ind w:left="4433" w:hanging="360"/>
      </w:pPr>
    </w:lvl>
    <w:lvl w:ilvl="4" w:tplc="04150019" w:tentative="1">
      <w:start w:val="1"/>
      <w:numFmt w:val="lowerLetter"/>
      <w:lvlText w:val="%5."/>
      <w:lvlJc w:val="left"/>
      <w:pPr>
        <w:ind w:left="5153" w:hanging="360"/>
      </w:pPr>
    </w:lvl>
    <w:lvl w:ilvl="5" w:tplc="0415001B" w:tentative="1">
      <w:start w:val="1"/>
      <w:numFmt w:val="lowerRoman"/>
      <w:lvlText w:val="%6."/>
      <w:lvlJc w:val="right"/>
      <w:pPr>
        <w:ind w:left="5873" w:hanging="180"/>
      </w:pPr>
    </w:lvl>
    <w:lvl w:ilvl="6" w:tplc="0415000F" w:tentative="1">
      <w:start w:val="1"/>
      <w:numFmt w:val="decimal"/>
      <w:lvlText w:val="%7."/>
      <w:lvlJc w:val="left"/>
      <w:pPr>
        <w:ind w:left="6593" w:hanging="360"/>
      </w:pPr>
    </w:lvl>
    <w:lvl w:ilvl="7" w:tplc="04150019" w:tentative="1">
      <w:start w:val="1"/>
      <w:numFmt w:val="lowerLetter"/>
      <w:lvlText w:val="%8."/>
      <w:lvlJc w:val="left"/>
      <w:pPr>
        <w:ind w:left="7313" w:hanging="360"/>
      </w:pPr>
    </w:lvl>
    <w:lvl w:ilvl="8" w:tplc="0415001B" w:tentative="1">
      <w:start w:val="1"/>
      <w:numFmt w:val="lowerRoman"/>
      <w:lvlText w:val="%9."/>
      <w:lvlJc w:val="right"/>
      <w:pPr>
        <w:ind w:left="8033" w:hanging="180"/>
      </w:pPr>
    </w:lvl>
  </w:abstractNum>
  <w:abstractNum w:abstractNumId="36">
    <w:nsid w:val="1E736340"/>
    <w:multiLevelType w:val="hybridMultilevel"/>
    <w:tmpl w:val="B5482AFA"/>
    <w:lvl w:ilvl="0" w:tplc="9460CC2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1E7C2FBD"/>
    <w:multiLevelType w:val="hybridMultilevel"/>
    <w:tmpl w:val="5540CE7A"/>
    <w:lvl w:ilvl="0" w:tplc="0415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EF376AA"/>
    <w:multiLevelType w:val="hybridMultilevel"/>
    <w:tmpl w:val="D722B3E6"/>
    <w:lvl w:ilvl="0" w:tplc="F2F073A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1FF41566"/>
    <w:multiLevelType w:val="hybridMultilevel"/>
    <w:tmpl w:val="66BCB684"/>
    <w:lvl w:ilvl="0" w:tplc="B84E19A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1526BD6"/>
    <w:multiLevelType w:val="hybridMultilevel"/>
    <w:tmpl w:val="598A963A"/>
    <w:lvl w:ilvl="0" w:tplc="04150017">
      <w:start w:val="1"/>
      <w:numFmt w:val="lowerLetter"/>
      <w:lvlText w:val="%1)"/>
      <w:lvlJc w:val="left"/>
      <w:pPr>
        <w:ind w:left="1553" w:hanging="360"/>
      </w:p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41">
    <w:nsid w:val="23047E5C"/>
    <w:multiLevelType w:val="multilevel"/>
    <w:tmpl w:val="4ECE952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250567AF"/>
    <w:multiLevelType w:val="hybridMultilevel"/>
    <w:tmpl w:val="C974EA68"/>
    <w:lvl w:ilvl="0" w:tplc="0415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5EE6270"/>
    <w:multiLevelType w:val="hybridMultilevel"/>
    <w:tmpl w:val="909E81B2"/>
    <w:lvl w:ilvl="0" w:tplc="0D362DBC">
      <w:start w:val="1"/>
      <w:numFmt w:val="decimal"/>
      <w:lvlText w:val="%1)"/>
      <w:lvlJc w:val="left"/>
      <w:pPr>
        <w:ind w:left="1553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44">
    <w:nsid w:val="26844CC2"/>
    <w:multiLevelType w:val="hybridMultilevel"/>
    <w:tmpl w:val="598A963A"/>
    <w:lvl w:ilvl="0" w:tplc="04150017">
      <w:start w:val="1"/>
      <w:numFmt w:val="lowerLetter"/>
      <w:lvlText w:val="%1)"/>
      <w:lvlJc w:val="left"/>
      <w:pPr>
        <w:ind w:left="1553" w:hanging="360"/>
      </w:p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45">
    <w:nsid w:val="27064E8F"/>
    <w:multiLevelType w:val="hybridMultilevel"/>
    <w:tmpl w:val="3EC68A66"/>
    <w:lvl w:ilvl="0" w:tplc="E16446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7F8098E"/>
    <w:multiLevelType w:val="hybridMultilevel"/>
    <w:tmpl w:val="B3FEB06A"/>
    <w:lvl w:ilvl="0" w:tplc="951CEEF2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b w:val="0"/>
        <w:i w:val="0"/>
      </w:rPr>
    </w:lvl>
    <w:lvl w:ilvl="1" w:tplc="30220ADC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</w:lvl>
    <w:lvl w:ilvl="2" w:tplc="04150001">
      <w:start w:val="1"/>
      <w:numFmt w:val="bullet"/>
      <w:lvlText w:val=""/>
      <w:lvlJc w:val="left"/>
      <w:pPr>
        <w:tabs>
          <w:tab w:val="num" w:pos="1652"/>
        </w:tabs>
        <w:ind w:left="1652" w:hanging="360"/>
      </w:pPr>
      <w:rPr>
        <w:rFonts w:ascii="Symbol" w:hAnsi="Symbol"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192"/>
        </w:tabs>
        <w:ind w:left="219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912"/>
        </w:tabs>
        <w:ind w:left="291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32"/>
        </w:tabs>
        <w:ind w:left="363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52"/>
        </w:tabs>
        <w:ind w:left="435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72"/>
        </w:tabs>
        <w:ind w:left="507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92"/>
        </w:tabs>
        <w:ind w:left="5792" w:hanging="180"/>
      </w:pPr>
    </w:lvl>
  </w:abstractNum>
  <w:abstractNum w:abstractNumId="47">
    <w:nsid w:val="282250A1"/>
    <w:multiLevelType w:val="hybridMultilevel"/>
    <w:tmpl w:val="0A829CC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>
    <w:nsid w:val="28CC49B5"/>
    <w:multiLevelType w:val="hybridMultilevel"/>
    <w:tmpl w:val="685ACB38"/>
    <w:lvl w:ilvl="0" w:tplc="57DE4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9A90491"/>
    <w:multiLevelType w:val="hybridMultilevel"/>
    <w:tmpl w:val="BBB219FE"/>
    <w:lvl w:ilvl="0" w:tplc="840C283A">
      <w:start w:val="2"/>
      <w:numFmt w:val="decimal"/>
      <w:lvlText w:val="%1."/>
      <w:lvlJc w:val="left"/>
      <w:pPr>
        <w:tabs>
          <w:tab w:val="num" w:pos="680"/>
        </w:tabs>
        <w:ind w:left="68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9BD0122"/>
    <w:multiLevelType w:val="hybridMultilevel"/>
    <w:tmpl w:val="598A963A"/>
    <w:lvl w:ilvl="0" w:tplc="04150017">
      <w:start w:val="1"/>
      <w:numFmt w:val="lowerLetter"/>
      <w:lvlText w:val="%1)"/>
      <w:lvlJc w:val="left"/>
      <w:pPr>
        <w:ind w:left="1553" w:hanging="360"/>
      </w:p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51">
    <w:nsid w:val="2A6F1A19"/>
    <w:multiLevelType w:val="hybridMultilevel"/>
    <w:tmpl w:val="C3E6FD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ABC381F"/>
    <w:multiLevelType w:val="hybridMultilevel"/>
    <w:tmpl w:val="0372766E"/>
    <w:lvl w:ilvl="0" w:tplc="FE14CB86">
      <w:start w:val="1"/>
      <w:numFmt w:val="decimal"/>
      <w:lvlText w:val="%1."/>
      <w:lvlJc w:val="left"/>
      <w:pPr>
        <w:tabs>
          <w:tab w:val="num" w:pos="851"/>
        </w:tabs>
        <w:ind w:left="851" w:hanging="28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611"/>
        </w:tabs>
        <w:ind w:left="16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</w:lvl>
    <w:lvl w:ilvl="6" w:tplc="AD26F580">
      <w:start w:val="2"/>
      <w:numFmt w:val="decimal"/>
      <w:lvlText w:val="%7."/>
      <w:lvlJc w:val="left"/>
      <w:pPr>
        <w:tabs>
          <w:tab w:val="num" w:pos="851"/>
        </w:tabs>
        <w:ind w:left="851" w:hanging="340"/>
      </w:pPr>
      <w:rPr>
        <w:rFonts w:hint="default"/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</w:lvl>
  </w:abstractNum>
  <w:abstractNum w:abstractNumId="53">
    <w:nsid w:val="2B807966"/>
    <w:multiLevelType w:val="hybridMultilevel"/>
    <w:tmpl w:val="77F67A3A"/>
    <w:lvl w:ilvl="0" w:tplc="04150011">
      <w:start w:val="1"/>
      <w:numFmt w:val="decimal"/>
      <w:lvlText w:val="%1)"/>
      <w:lvlJc w:val="left"/>
      <w:pPr>
        <w:ind w:left="2273" w:hanging="360"/>
      </w:pPr>
    </w:lvl>
    <w:lvl w:ilvl="1" w:tplc="04150019" w:tentative="1">
      <w:start w:val="1"/>
      <w:numFmt w:val="lowerLetter"/>
      <w:lvlText w:val="%2."/>
      <w:lvlJc w:val="left"/>
      <w:pPr>
        <w:ind w:left="2993" w:hanging="360"/>
      </w:pPr>
    </w:lvl>
    <w:lvl w:ilvl="2" w:tplc="0415001B" w:tentative="1">
      <w:start w:val="1"/>
      <w:numFmt w:val="lowerRoman"/>
      <w:lvlText w:val="%3."/>
      <w:lvlJc w:val="right"/>
      <w:pPr>
        <w:ind w:left="3713" w:hanging="180"/>
      </w:pPr>
    </w:lvl>
    <w:lvl w:ilvl="3" w:tplc="0415000F" w:tentative="1">
      <w:start w:val="1"/>
      <w:numFmt w:val="decimal"/>
      <w:lvlText w:val="%4."/>
      <w:lvlJc w:val="left"/>
      <w:pPr>
        <w:ind w:left="4433" w:hanging="360"/>
      </w:pPr>
    </w:lvl>
    <w:lvl w:ilvl="4" w:tplc="04150019" w:tentative="1">
      <w:start w:val="1"/>
      <w:numFmt w:val="lowerLetter"/>
      <w:lvlText w:val="%5."/>
      <w:lvlJc w:val="left"/>
      <w:pPr>
        <w:ind w:left="5153" w:hanging="360"/>
      </w:pPr>
    </w:lvl>
    <w:lvl w:ilvl="5" w:tplc="0415001B" w:tentative="1">
      <w:start w:val="1"/>
      <w:numFmt w:val="lowerRoman"/>
      <w:lvlText w:val="%6."/>
      <w:lvlJc w:val="right"/>
      <w:pPr>
        <w:ind w:left="5873" w:hanging="180"/>
      </w:pPr>
    </w:lvl>
    <w:lvl w:ilvl="6" w:tplc="0415000F" w:tentative="1">
      <w:start w:val="1"/>
      <w:numFmt w:val="decimal"/>
      <w:lvlText w:val="%7."/>
      <w:lvlJc w:val="left"/>
      <w:pPr>
        <w:ind w:left="6593" w:hanging="360"/>
      </w:pPr>
    </w:lvl>
    <w:lvl w:ilvl="7" w:tplc="04150019" w:tentative="1">
      <w:start w:val="1"/>
      <w:numFmt w:val="lowerLetter"/>
      <w:lvlText w:val="%8."/>
      <w:lvlJc w:val="left"/>
      <w:pPr>
        <w:ind w:left="7313" w:hanging="360"/>
      </w:pPr>
    </w:lvl>
    <w:lvl w:ilvl="8" w:tplc="0415001B" w:tentative="1">
      <w:start w:val="1"/>
      <w:numFmt w:val="lowerRoman"/>
      <w:lvlText w:val="%9."/>
      <w:lvlJc w:val="right"/>
      <w:pPr>
        <w:ind w:left="8033" w:hanging="180"/>
      </w:pPr>
    </w:lvl>
  </w:abstractNum>
  <w:abstractNum w:abstractNumId="54">
    <w:nsid w:val="2B9F26F3"/>
    <w:multiLevelType w:val="hybridMultilevel"/>
    <w:tmpl w:val="598A963A"/>
    <w:lvl w:ilvl="0" w:tplc="04150017">
      <w:start w:val="1"/>
      <w:numFmt w:val="lowerLetter"/>
      <w:lvlText w:val="%1)"/>
      <w:lvlJc w:val="left"/>
      <w:pPr>
        <w:ind w:left="1553" w:hanging="360"/>
      </w:p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55">
    <w:nsid w:val="2D694AA6"/>
    <w:multiLevelType w:val="hybridMultilevel"/>
    <w:tmpl w:val="0E90132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2DDB5DD6"/>
    <w:multiLevelType w:val="hybridMultilevel"/>
    <w:tmpl w:val="3EE8C0E2"/>
    <w:lvl w:ilvl="0" w:tplc="02CA4B8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753847C6">
      <w:start w:val="1"/>
      <w:numFmt w:val="lowerLetter"/>
      <w:lvlText w:val="%2)"/>
      <w:lvlJc w:val="left"/>
      <w:pPr>
        <w:tabs>
          <w:tab w:val="num" w:pos="1080"/>
        </w:tabs>
        <w:ind w:left="1060" w:hanging="34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>
    <w:nsid w:val="2E164DF9"/>
    <w:multiLevelType w:val="hybridMultilevel"/>
    <w:tmpl w:val="CE8A3CFC"/>
    <w:lvl w:ilvl="0" w:tplc="04150011">
      <w:start w:val="1"/>
      <w:numFmt w:val="decimal"/>
      <w:lvlText w:val="%1)"/>
      <w:lvlJc w:val="left"/>
      <w:pPr>
        <w:ind w:left="1553" w:hanging="360"/>
      </w:p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58">
    <w:nsid w:val="2E4E13B8"/>
    <w:multiLevelType w:val="hybridMultilevel"/>
    <w:tmpl w:val="81AE92D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9">
    <w:nsid w:val="2E732AFF"/>
    <w:multiLevelType w:val="hybridMultilevel"/>
    <w:tmpl w:val="79567A4C"/>
    <w:lvl w:ilvl="0" w:tplc="30220AD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2E8434EC"/>
    <w:multiLevelType w:val="hybridMultilevel"/>
    <w:tmpl w:val="598A963A"/>
    <w:lvl w:ilvl="0" w:tplc="04150017">
      <w:start w:val="1"/>
      <w:numFmt w:val="lowerLetter"/>
      <w:lvlText w:val="%1)"/>
      <w:lvlJc w:val="left"/>
      <w:pPr>
        <w:ind w:left="1553" w:hanging="360"/>
      </w:p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61">
    <w:nsid w:val="323D05D8"/>
    <w:multiLevelType w:val="hybridMultilevel"/>
    <w:tmpl w:val="9D148BE8"/>
    <w:lvl w:ilvl="0" w:tplc="D74AEDFC">
      <w:start w:val="1"/>
      <w:numFmt w:val="decimal"/>
      <w:lvlText w:val="%1)"/>
      <w:lvlJc w:val="left"/>
      <w:pPr>
        <w:ind w:left="185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2">
    <w:nsid w:val="3252295D"/>
    <w:multiLevelType w:val="hybridMultilevel"/>
    <w:tmpl w:val="EF205BD0"/>
    <w:lvl w:ilvl="0" w:tplc="C8EA377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325C340C"/>
    <w:multiLevelType w:val="hybridMultilevel"/>
    <w:tmpl w:val="509AA8CA"/>
    <w:lvl w:ilvl="0" w:tplc="9460CC2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3388143D"/>
    <w:multiLevelType w:val="hybridMultilevel"/>
    <w:tmpl w:val="46D02F2A"/>
    <w:lvl w:ilvl="0" w:tplc="9460CC2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33B90E17"/>
    <w:multiLevelType w:val="hybridMultilevel"/>
    <w:tmpl w:val="746CC504"/>
    <w:lvl w:ilvl="0" w:tplc="04150011">
      <w:start w:val="1"/>
      <w:numFmt w:val="decimal"/>
      <w:lvlText w:val="%1)"/>
      <w:lvlJc w:val="left"/>
      <w:pPr>
        <w:ind w:left="2273" w:hanging="360"/>
      </w:pPr>
    </w:lvl>
    <w:lvl w:ilvl="1" w:tplc="04150019" w:tentative="1">
      <w:start w:val="1"/>
      <w:numFmt w:val="lowerLetter"/>
      <w:lvlText w:val="%2."/>
      <w:lvlJc w:val="left"/>
      <w:pPr>
        <w:ind w:left="2993" w:hanging="360"/>
      </w:pPr>
    </w:lvl>
    <w:lvl w:ilvl="2" w:tplc="0415001B" w:tentative="1">
      <w:start w:val="1"/>
      <w:numFmt w:val="lowerRoman"/>
      <w:lvlText w:val="%3."/>
      <w:lvlJc w:val="right"/>
      <w:pPr>
        <w:ind w:left="3713" w:hanging="180"/>
      </w:pPr>
    </w:lvl>
    <w:lvl w:ilvl="3" w:tplc="0415000F" w:tentative="1">
      <w:start w:val="1"/>
      <w:numFmt w:val="decimal"/>
      <w:lvlText w:val="%4."/>
      <w:lvlJc w:val="left"/>
      <w:pPr>
        <w:ind w:left="4433" w:hanging="360"/>
      </w:pPr>
    </w:lvl>
    <w:lvl w:ilvl="4" w:tplc="04150019" w:tentative="1">
      <w:start w:val="1"/>
      <w:numFmt w:val="lowerLetter"/>
      <w:lvlText w:val="%5."/>
      <w:lvlJc w:val="left"/>
      <w:pPr>
        <w:ind w:left="5153" w:hanging="360"/>
      </w:pPr>
    </w:lvl>
    <w:lvl w:ilvl="5" w:tplc="0415001B" w:tentative="1">
      <w:start w:val="1"/>
      <w:numFmt w:val="lowerRoman"/>
      <w:lvlText w:val="%6."/>
      <w:lvlJc w:val="right"/>
      <w:pPr>
        <w:ind w:left="5873" w:hanging="180"/>
      </w:pPr>
    </w:lvl>
    <w:lvl w:ilvl="6" w:tplc="0415000F" w:tentative="1">
      <w:start w:val="1"/>
      <w:numFmt w:val="decimal"/>
      <w:lvlText w:val="%7."/>
      <w:lvlJc w:val="left"/>
      <w:pPr>
        <w:ind w:left="6593" w:hanging="360"/>
      </w:pPr>
    </w:lvl>
    <w:lvl w:ilvl="7" w:tplc="04150019" w:tentative="1">
      <w:start w:val="1"/>
      <w:numFmt w:val="lowerLetter"/>
      <w:lvlText w:val="%8."/>
      <w:lvlJc w:val="left"/>
      <w:pPr>
        <w:ind w:left="7313" w:hanging="360"/>
      </w:pPr>
    </w:lvl>
    <w:lvl w:ilvl="8" w:tplc="0415001B" w:tentative="1">
      <w:start w:val="1"/>
      <w:numFmt w:val="lowerRoman"/>
      <w:lvlText w:val="%9."/>
      <w:lvlJc w:val="right"/>
      <w:pPr>
        <w:ind w:left="8033" w:hanging="180"/>
      </w:pPr>
    </w:lvl>
  </w:abstractNum>
  <w:abstractNum w:abstractNumId="66">
    <w:nsid w:val="340E2C32"/>
    <w:multiLevelType w:val="hybridMultilevel"/>
    <w:tmpl w:val="B4F23330"/>
    <w:lvl w:ilvl="0" w:tplc="099AA59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4374EE0"/>
    <w:multiLevelType w:val="hybridMultilevel"/>
    <w:tmpl w:val="B07ABD60"/>
    <w:lvl w:ilvl="0" w:tplc="B08A1222">
      <w:start w:val="1"/>
      <w:numFmt w:val="decimal"/>
      <w:lvlText w:val="%1)"/>
      <w:lvlJc w:val="left"/>
      <w:pPr>
        <w:ind w:left="185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8">
    <w:nsid w:val="346370A9"/>
    <w:multiLevelType w:val="hybridMultilevel"/>
    <w:tmpl w:val="598A963A"/>
    <w:lvl w:ilvl="0" w:tplc="04150017">
      <w:start w:val="1"/>
      <w:numFmt w:val="lowerLetter"/>
      <w:lvlText w:val="%1)"/>
      <w:lvlJc w:val="left"/>
      <w:pPr>
        <w:ind w:left="1553" w:hanging="360"/>
      </w:p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69">
    <w:nsid w:val="3517023A"/>
    <w:multiLevelType w:val="hybridMultilevel"/>
    <w:tmpl w:val="240E7826"/>
    <w:lvl w:ilvl="0" w:tplc="87B0F48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56B05CF"/>
    <w:multiLevelType w:val="hybridMultilevel"/>
    <w:tmpl w:val="CE8A3CFC"/>
    <w:lvl w:ilvl="0" w:tplc="04150011">
      <w:start w:val="1"/>
      <w:numFmt w:val="decimal"/>
      <w:lvlText w:val="%1)"/>
      <w:lvlJc w:val="left"/>
      <w:pPr>
        <w:ind w:left="1553" w:hanging="360"/>
      </w:p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71">
    <w:nsid w:val="37627A72"/>
    <w:multiLevelType w:val="hybridMultilevel"/>
    <w:tmpl w:val="746CC504"/>
    <w:lvl w:ilvl="0" w:tplc="04150011">
      <w:start w:val="1"/>
      <w:numFmt w:val="decimal"/>
      <w:lvlText w:val="%1)"/>
      <w:lvlJc w:val="left"/>
      <w:pPr>
        <w:ind w:left="2273" w:hanging="360"/>
      </w:pPr>
    </w:lvl>
    <w:lvl w:ilvl="1" w:tplc="04150019" w:tentative="1">
      <w:start w:val="1"/>
      <w:numFmt w:val="lowerLetter"/>
      <w:lvlText w:val="%2."/>
      <w:lvlJc w:val="left"/>
      <w:pPr>
        <w:ind w:left="2993" w:hanging="360"/>
      </w:pPr>
    </w:lvl>
    <w:lvl w:ilvl="2" w:tplc="0415001B" w:tentative="1">
      <w:start w:val="1"/>
      <w:numFmt w:val="lowerRoman"/>
      <w:lvlText w:val="%3."/>
      <w:lvlJc w:val="right"/>
      <w:pPr>
        <w:ind w:left="3713" w:hanging="180"/>
      </w:pPr>
    </w:lvl>
    <w:lvl w:ilvl="3" w:tplc="0415000F" w:tentative="1">
      <w:start w:val="1"/>
      <w:numFmt w:val="decimal"/>
      <w:lvlText w:val="%4."/>
      <w:lvlJc w:val="left"/>
      <w:pPr>
        <w:ind w:left="4433" w:hanging="360"/>
      </w:pPr>
    </w:lvl>
    <w:lvl w:ilvl="4" w:tplc="04150019" w:tentative="1">
      <w:start w:val="1"/>
      <w:numFmt w:val="lowerLetter"/>
      <w:lvlText w:val="%5."/>
      <w:lvlJc w:val="left"/>
      <w:pPr>
        <w:ind w:left="5153" w:hanging="360"/>
      </w:pPr>
    </w:lvl>
    <w:lvl w:ilvl="5" w:tplc="0415001B" w:tentative="1">
      <w:start w:val="1"/>
      <w:numFmt w:val="lowerRoman"/>
      <w:lvlText w:val="%6."/>
      <w:lvlJc w:val="right"/>
      <w:pPr>
        <w:ind w:left="5873" w:hanging="180"/>
      </w:pPr>
    </w:lvl>
    <w:lvl w:ilvl="6" w:tplc="0415000F" w:tentative="1">
      <w:start w:val="1"/>
      <w:numFmt w:val="decimal"/>
      <w:lvlText w:val="%7."/>
      <w:lvlJc w:val="left"/>
      <w:pPr>
        <w:ind w:left="6593" w:hanging="360"/>
      </w:pPr>
    </w:lvl>
    <w:lvl w:ilvl="7" w:tplc="04150019" w:tentative="1">
      <w:start w:val="1"/>
      <w:numFmt w:val="lowerLetter"/>
      <w:lvlText w:val="%8."/>
      <w:lvlJc w:val="left"/>
      <w:pPr>
        <w:ind w:left="7313" w:hanging="360"/>
      </w:pPr>
    </w:lvl>
    <w:lvl w:ilvl="8" w:tplc="0415001B" w:tentative="1">
      <w:start w:val="1"/>
      <w:numFmt w:val="lowerRoman"/>
      <w:lvlText w:val="%9."/>
      <w:lvlJc w:val="right"/>
      <w:pPr>
        <w:ind w:left="8033" w:hanging="180"/>
      </w:pPr>
    </w:lvl>
  </w:abstractNum>
  <w:abstractNum w:abstractNumId="72">
    <w:nsid w:val="380B3A61"/>
    <w:multiLevelType w:val="hybridMultilevel"/>
    <w:tmpl w:val="746CC504"/>
    <w:lvl w:ilvl="0" w:tplc="04150011">
      <w:start w:val="1"/>
      <w:numFmt w:val="decimal"/>
      <w:lvlText w:val="%1)"/>
      <w:lvlJc w:val="left"/>
      <w:pPr>
        <w:ind w:left="2273" w:hanging="360"/>
      </w:pPr>
    </w:lvl>
    <w:lvl w:ilvl="1" w:tplc="04150019" w:tentative="1">
      <w:start w:val="1"/>
      <w:numFmt w:val="lowerLetter"/>
      <w:lvlText w:val="%2."/>
      <w:lvlJc w:val="left"/>
      <w:pPr>
        <w:ind w:left="2993" w:hanging="360"/>
      </w:pPr>
    </w:lvl>
    <w:lvl w:ilvl="2" w:tplc="0415001B" w:tentative="1">
      <w:start w:val="1"/>
      <w:numFmt w:val="lowerRoman"/>
      <w:lvlText w:val="%3."/>
      <w:lvlJc w:val="right"/>
      <w:pPr>
        <w:ind w:left="3713" w:hanging="180"/>
      </w:pPr>
    </w:lvl>
    <w:lvl w:ilvl="3" w:tplc="0415000F" w:tentative="1">
      <w:start w:val="1"/>
      <w:numFmt w:val="decimal"/>
      <w:lvlText w:val="%4."/>
      <w:lvlJc w:val="left"/>
      <w:pPr>
        <w:ind w:left="4433" w:hanging="360"/>
      </w:pPr>
    </w:lvl>
    <w:lvl w:ilvl="4" w:tplc="04150019" w:tentative="1">
      <w:start w:val="1"/>
      <w:numFmt w:val="lowerLetter"/>
      <w:lvlText w:val="%5."/>
      <w:lvlJc w:val="left"/>
      <w:pPr>
        <w:ind w:left="5153" w:hanging="360"/>
      </w:pPr>
    </w:lvl>
    <w:lvl w:ilvl="5" w:tplc="0415001B" w:tentative="1">
      <w:start w:val="1"/>
      <w:numFmt w:val="lowerRoman"/>
      <w:lvlText w:val="%6."/>
      <w:lvlJc w:val="right"/>
      <w:pPr>
        <w:ind w:left="5873" w:hanging="180"/>
      </w:pPr>
    </w:lvl>
    <w:lvl w:ilvl="6" w:tplc="0415000F" w:tentative="1">
      <w:start w:val="1"/>
      <w:numFmt w:val="decimal"/>
      <w:lvlText w:val="%7."/>
      <w:lvlJc w:val="left"/>
      <w:pPr>
        <w:ind w:left="6593" w:hanging="360"/>
      </w:pPr>
    </w:lvl>
    <w:lvl w:ilvl="7" w:tplc="04150019" w:tentative="1">
      <w:start w:val="1"/>
      <w:numFmt w:val="lowerLetter"/>
      <w:lvlText w:val="%8."/>
      <w:lvlJc w:val="left"/>
      <w:pPr>
        <w:ind w:left="7313" w:hanging="360"/>
      </w:pPr>
    </w:lvl>
    <w:lvl w:ilvl="8" w:tplc="0415001B" w:tentative="1">
      <w:start w:val="1"/>
      <w:numFmt w:val="lowerRoman"/>
      <w:lvlText w:val="%9."/>
      <w:lvlJc w:val="right"/>
      <w:pPr>
        <w:ind w:left="8033" w:hanging="180"/>
      </w:pPr>
    </w:lvl>
  </w:abstractNum>
  <w:abstractNum w:abstractNumId="73">
    <w:nsid w:val="3978730B"/>
    <w:multiLevelType w:val="hybridMultilevel"/>
    <w:tmpl w:val="D9008876"/>
    <w:lvl w:ilvl="0" w:tplc="B84E19A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39F94B6D"/>
    <w:multiLevelType w:val="hybridMultilevel"/>
    <w:tmpl w:val="AB3A7AB6"/>
    <w:lvl w:ilvl="0" w:tplc="04150017">
      <w:start w:val="1"/>
      <w:numFmt w:val="lowerLetter"/>
      <w:lvlText w:val="%1)"/>
      <w:lvlJc w:val="left"/>
      <w:pPr>
        <w:tabs>
          <w:tab w:val="num" w:pos="680"/>
        </w:tabs>
        <w:ind w:left="680" w:hanging="28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26F580">
      <w:start w:val="2"/>
      <w:numFmt w:val="decimal"/>
      <w:lvlText w:val="%7."/>
      <w:lvlJc w:val="left"/>
      <w:pPr>
        <w:tabs>
          <w:tab w:val="num" w:pos="680"/>
        </w:tabs>
        <w:ind w:left="680" w:hanging="340"/>
      </w:pPr>
      <w:rPr>
        <w:rFonts w:hint="default"/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3A3C5690"/>
    <w:multiLevelType w:val="hybridMultilevel"/>
    <w:tmpl w:val="110C74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3B556494"/>
    <w:multiLevelType w:val="hybridMultilevel"/>
    <w:tmpl w:val="027A8478"/>
    <w:lvl w:ilvl="0" w:tplc="DA1AAD7C">
      <w:start w:val="2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3BBE3633"/>
    <w:multiLevelType w:val="hybridMultilevel"/>
    <w:tmpl w:val="3206977C"/>
    <w:lvl w:ilvl="0" w:tplc="00D68D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BF02CCE"/>
    <w:multiLevelType w:val="hybridMultilevel"/>
    <w:tmpl w:val="26B67992"/>
    <w:lvl w:ilvl="0" w:tplc="6B9E1F20">
      <w:start w:val="1"/>
      <w:numFmt w:val="decimal"/>
      <w:lvlText w:val="%1)"/>
      <w:lvlJc w:val="left"/>
      <w:pPr>
        <w:ind w:left="15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79">
    <w:nsid w:val="3BFC681C"/>
    <w:multiLevelType w:val="hybridMultilevel"/>
    <w:tmpl w:val="77F67A3A"/>
    <w:lvl w:ilvl="0" w:tplc="04150011">
      <w:start w:val="1"/>
      <w:numFmt w:val="decimal"/>
      <w:lvlText w:val="%1)"/>
      <w:lvlJc w:val="left"/>
      <w:pPr>
        <w:ind w:left="2273" w:hanging="360"/>
      </w:pPr>
    </w:lvl>
    <w:lvl w:ilvl="1" w:tplc="04150019" w:tentative="1">
      <w:start w:val="1"/>
      <w:numFmt w:val="lowerLetter"/>
      <w:lvlText w:val="%2."/>
      <w:lvlJc w:val="left"/>
      <w:pPr>
        <w:ind w:left="2993" w:hanging="360"/>
      </w:pPr>
    </w:lvl>
    <w:lvl w:ilvl="2" w:tplc="0415001B" w:tentative="1">
      <w:start w:val="1"/>
      <w:numFmt w:val="lowerRoman"/>
      <w:lvlText w:val="%3."/>
      <w:lvlJc w:val="right"/>
      <w:pPr>
        <w:ind w:left="3713" w:hanging="180"/>
      </w:pPr>
    </w:lvl>
    <w:lvl w:ilvl="3" w:tplc="0415000F" w:tentative="1">
      <w:start w:val="1"/>
      <w:numFmt w:val="decimal"/>
      <w:lvlText w:val="%4."/>
      <w:lvlJc w:val="left"/>
      <w:pPr>
        <w:ind w:left="4433" w:hanging="360"/>
      </w:pPr>
    </w:lvl>
    <w:lvl w:ilvl="4" w:tplc="04150019" w:tentative="1">
      <w:start w:val="1"/>
      <w:numFmt w:val="lowerLetter"/>
      <w:lvlText w:val="%5."/>
      <w:lvlJc w:val="left"/>
      <w:pPr>
        <w:ind w:left="5153" w:hanging="360"/>
      </w:pPr>
    </w:lvl>
    <w:lvl w:ilvl="5" w:tplc="0415001B" w:tentative="1">
      <w:start w:val="1"/>
      <w:numFmt w:val="lowerRoman"/>
      <w:lvlText w:val="%6."/>
      <w:lvlJc w:val="right"/>
      <w:pPr>
        <w:ind w:left="5873" w:hanging="180"/>
      </w:pPr>
    </w:lvl>
    <w:lvl w:ilvl="6" w:tplc="0415000F" w:tentative="1">
      <w:start w:val="1"/>
      <w:numFmt w:val="decimal"/>
      <w:lvlText w:val="%7."/>
      <w:lvlJc w:val="left"/>
      <w:pPr>
        <w:ind w:left="6593" w:hanging="360"/>
      </w:pPr>
    </w:lvl>
    <w:lvl w:ilvl="7" w:tplc="04150019" w:tentative="1">
      <w:start w:val="1"/>
      <w:numFmt w:val="lowerLetter"/>
      <w:lvlText w:val="%8."/>
      <w:lvlJc w:val="left"/>
      <w:pPr>
        <w:ind w:left="7313" w:hanging="360"/>
      </w:pPr>
    </w:lvl>
    <w:lvl w:ilvl="8" w:tplc="0415001B" w:tentative="1">
      <w:start w:val="1"/>
      <w:numFmt w:val="lowerRoman"/>
      <w:lvlText w:val="%9."/>
      <w:lvlJc w:val="right"/>
      <w:pPr>
        <w:ind w:left="8033" w:hanging="180"/>
      </w:pPr>
    </w:lvl>
  </w:abstractNum>
  <w:abstractNum w:abstractNumId="80">
    <w:nsid w:val="3C041F84"/>
    <w:multiLevelType w:val="hybridMultilevel"/>
    <w:tmpl w:val="685ACB38"/>
    <w:lvl w:ilvl="0" w:tplc="57DE4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3D330EA3"/>
    <w:multiLevelType w:val="hybridMultilevel"/>
    <w:tmpl w:val="7F50BDC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2">
    <w:nsid w:val="40A37F0E"/>
    <w:multiLevelType w:val="hybridMultilevel"/>
    <w:tmpl w:val="660441EC"/>
    <w:lvl w:ilvl="0" w:tplc="30220A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3">
    <w:nsid w:val="40BA61BA"/>
    <w:multiLevelType w:val="hybridMultilevel"/>
    <w:tmpl w:val="489C0DA0"/>
    <w:lvl w:ilvl="0" w:tplc="F4B217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41836ECF"/>
    <w:multiLevelType w:val="hybridMultilevel"/>
    <w:tmpl w:val="7F509406"/>
    <w:lvl w:ilvl="0" w:tplc="1D6E65BE">
      <w:start w:val="1"/>
      <w:numFmt w:val="decimal"/>
      <w:lvlText w:val="%1)"/>
      <w:lvlJc w:val="left"/>
      <w:pPr>
        <w:ind w:left="1553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85">
    <w:nsid w:val="419E122B"/>
    <w:multiLevelType w:val="hybridMultilevel"/>
    <w:tmpl w:val="52BA15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41F064E7"/>
    <w:multiLevelType w:val="hybridMultilevel"/>
    <w:tmpl w:val="154E9790"/>
    <w:lvl w:ilvl="0" w:tplc="04150017">
      <w:start w:val="1"/>
      <w:numFmt w:val="lowerLetter"/>
      <w:lvlText w:val="%1)"/>
      <w:lvlJc w:val="left"/>
      <w:pPr>
        <w:ind w:left="1553" w:hanging="360"/>
      </w:p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87">
    <w:nsid w:val="424B7DD0"/>
    <w:multiLevelType w:val="hybridMultilevel"/>
    <w:tmpl w:val="CBB80DFA"/>
    <w:lvl w:ilvl="0" w:tplc="099AA59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27F5065"/>
    <w:multiLevelType w:val="hybridMultilevel"/>
    <w:tmpl w:val="A8F0914C"/>
    <w:lvl w:ilvl="0" w:tplc="843ECF48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36D6BE4"/>
    <w:multiLevelType w:val="hybridMultilevel"/>
    <w:tmpl w:val="479814D0"/>
    <w:lvl w:ilvl="0" w:tplc="04150017">
      <w:start w:val="1"/>
      <w:numFmt w:val="lowerLetter"/>
      <w:lvlText w:val="%1)"/>
      <w:lvlJc w:val="left"/>
      <w:pPr>
        <w:ind w:left="2632" w:hanging="360"/>
      </w:pPr>
    </w:lvl>
    <w:lvl w:ilvl="1" w:tplc="04150019" w:tentative="1">
      <w:start w:val="1"/>
      <w:numFmt w:val="lowerLetter"/>
      <w:lvlText w:val="%2."/>
      <w:lvlJc w:val="left"/>
      <w:pPr>
        <w:ind w:left="3352" w:hanging="360"/>
      </w:pPr>
    </w:lvl>
    <w:lvl w:ilvl="2" w:tplc="0415001B" w:tentative="1">
      <w:start w:val="1"/>
      <w:numFmt w:val="lowerRoman"/>
      <w:lvlText w:val="%3."/>
      <w:lvlJc w:val="right"/>
      <w:pPr>
        <w:ind w:left="4072" w:hanging="180"/>
      </w:pPr>
    </w:lvl>
    <w:lvl w:ilvl="3" w:tplc="0415000F" w:tentative="1">
      <w:start w:val="1"/>
      <w:numFmt w:val="decimal"/>
      <w:lvlText w:val="%4."/>
      <w:lvlJc w:val="left"/>
      <w:pPr>
        <w:ind w:left="4792" w:hanging="360"/>
      </w:pPr>
    </w:lvl>
    <w:lvl w:ilvl="4" w:tplc="04150019" w:tentative="1">
      <w:start w:val="1"/>
      <w:numFmt w:val="lowerLetter"/>
      <w:lvlText w:val="%5."/>
      <w:lvlJc w:val="left"/>
      <w:pPr>
        <w:ind w:left="5512" w:hanging="360"/>
      </w:pPr>
    </w:lvl>
    <w:lvl w:ilvl="5" w:tplc="0415001B" w:tentative="1">
      <w:start w:val="1"/>
      <w:numFmt w:val="lowerRoman"/>
      <w:lvlText w:val="%6."/>
      <w:lvlJc w:val="right"/>
      <w:pPr>
        <w:ind w:left="6232" w:hanging="180"/>
      </w:pPr>
    </w:lvl>
    <w:lvl w:ilvl="6" w:tplc="0415000F" w:tentative="1">
      <w:start w:val="1"/>
      <w:numFmt w:val="decimal"/>
      <w:lvlText w:val="%7."/>
      <w:lvlJc w:val="left"/>
      <w:pPr>
        <w:ind w:left="6952" w:hanging="360"/>
      </w:pPr>
    </w:lvl>
    <w:lvl w:ilvl="7" w:tplc="04150019" w:tentative="1">
      <w:start w:val="1"/>
      <w:numFmt w:val="lowerLetter"/>
      <w:lvlText w:val="%8."/>
      <w:lvlJc w:val="left"/>
      <w:pPr>
        <w:ind w:left="7672" w:hanging="360"/>
      </w:pPr>
    </w:lvl>
    <w:lvl w:ilvl="8" w:tplc="0415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90">
    <w:nsid w:val="43BC42F5"/>
    <w:multiLevelType w:val="hybridMultilevel"/>
    <w:tmpl w:val="B4F23330"/>
    <w:lvl w:ilvl="0" w:tplc="099AA59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4A0008D"/>
    <w:multiLevelType w:val="hybridMultilevel"/>
    <w:tmpl w:val="598A963A"/>
    <w:lvl w:ilvl="0" w:tplc="04150017">
      <w:start w:val="1"/>
      <w:numFmt w:val="lowerLetter"/>
      <w:lvlText w:val="%1)"/>
      <w:lvlJc w:val="left"/>
      <w:pPr>
        <w:ind w:left="1553" w:hanging="360"/>
      </w:p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92">
    <w:nsid w:val="44FC4AB1"/>
    <w:multiLevelType w:val="hybridMultilevel"/>
    <w:tmpl w:val="598A963A"/>
    <w:lvl w:ilvl="0" w:tplc="04150017">
      <w:start w:val="1"/>
      <w:numFmt w:val="lowerLetter"/>
      <w:lvlText w:val="%1)"/>
      <w:lvlJc w:val="left"/>
      <w:pPr>
        <w:ind w:left="1553" w:hanging="360"/>
      </w:p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93">
    <w:nsid w:val="45447D68"/>
    <w:multiLevelType w:val="hybridMultilevel"/>
    <w:tmpl w:val="77F67A3A"/>
    <w:lvl w:ilvl="0" w:tplc="04150011">
      <w:start w:val="1"/>
      <w:numFmt w:val="decimal"/>
      <w:lvlText w:val="%1)"/>
      <w:lvlJc w:val="left"/>
      <w:pPr>
        <w:ind w:left="2273" w:hanging="360"/>
      </w:pPr>
    </w:lvl>
    <w:lvl w:ilvl="1" w:tplc="04150019" w:tentative="1">
      <w:start w:val="1"/>
      <w:numFmt w:val="lowerLetter"/>
      <w:lvlText w:val="%2."/>
      <w:lvlJc w:val="left"/>
      <w:pPr>
        <w:ind w:left="2993" w:hanging="360"/>
      </w:pPr>
    </w:lvl>
    <w:lvl w:ilvl="2" w:tplc="0415001B" w:tentative="1">
      <w:start w:val="1"/>
      <w:numFmt w:val="lowerRoman"/>
      <w:lvlText w:val="%3."/>
      <w:lvlJc w:val="right"/>
      <w:pPr>
        <w:ind w:left="3713" w:hanging="180"/>
      </w:pPr>
    </w:lvl>
    <w:lvl w:ilvl="3" w:tplc="0415000F" w:tentative="1">
      <w:start w:val="1"/>
      <w:numFmt w:val="decimal"/>
      <w:lvlText w:val="%4."/>
      <w:lvlJc w:val="left"/>
      <w:pPr>
        <w:ind w:left="4433" w:hanging="360"/>
      </w:pPr>
    </w:lvl>
    <w:lvl w:ilvl="4" w:tplc="04150019" w:tentative="1">
      <w:start w:val="1"/>
      <w:numFmt w:val="lowerLetter"/>
      <w:lvlText w:val="%5."/>
      <w:lvlJc w:val="left"/>
      <w:pPr>
        <w:ind w:left="5153" w:hanging="360"/>
      </w:pPr>
    </w:lvl>
    <w:lvl w:ilvl="5" w:tplc="0415001B" w:tentative="1">
      <w:start w:val="1"/>
      <w:numFmt w:val="lowerRoman"/>
      <w:lvlText w:val="%6."/>
      <w:lvlJc w:val="right"/>
      <w:pPr>
        <w:ind w:left="5873" w:hanging="180"/>
      </w:pPr>
    </w:lvl>
    <w:lvl w:ilvl="6" w:tplc="0415000F" w:tentative="1">
      <w:start w:val="1"/>
      <w:numFmt w:val="decimal"/>
      <w:lvlText w:val="%7."/>
      <w:lvlJc w:val="left"/>
      <w:pPr>
        <w:ind w:left="6593" w:hanging="360"/>
      </w:pPr>
    </w:lvl>
    <w:lvl w:ilvl="7" w:tplc="04150019" w:tentative="1">
      <w:start w:val="1"/>
      <w:numFmt w:val="lowerLetter"/>
      <w:lvlText w:val="%8."/>
      <w:lvlJc w:val="left"/>
      <w:pPr>
        <w:ind w:left="7313" w:hanging="360"/>
      </w:pPr>
    </w:lvl>
    <w:lvl w:ilvl="8" w:tplc="0415001B" w:tentative="1">
      <w:start w:val="1"/>
      <w:numFmt w:val="lowerRoman"/>
      <w:lvlText w:val="%9."/>
      <w:lvlJc w:val="right"/>
      <w:pPr>
        <w:ind w:left="8033" w:hanging="180"/>
      </w:pPr>
    </w:lvl>
  </w:abstractNum>
  <w:abstractNum w:abstractNumId="94">
    <w:nsid w:val="45AA4BD3"/>
    <w:multiLevelType w:val="hybridMultilevel"/>
    <w:tmpl w:val="B4F23330"/>
    <w:lvl w:ilvl="0" w:tplc="099AA59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63B0F22"/>
    <w:multiLevelType w:val="hybridMultilevel"/>
    <w:tmpl w:val="298C3B24"/>
    <w:lvl w:ilvl="0" w:tplc="B84E19A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47FD762B"/>
    <w:multiLevelType w:val="hybridMultilevel"/>
    <w:tmpl w:val="77F67A3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993" w:hanging="360"/>
      </w:pPr>
    </w:lvl>
    <w:lvl w:ilvl="2" w:tplc="0415001B" w:tentative="1">
      <w:start w:val="1"/>
      <w:numFmt w:val="lowerRoman"/>
      <w:lvlText w:val="%3."/>
      <w:lvlJc w:val="right"/>
      <w:pPr>
        <w:ind w:left="3713" w:hanging="180"/>
      </w:pPr>
    </w:lvl>
    <w:lvl w:ilvl="3" w:tplc="0415000F" w:tentative="1">
      <w:start w:val="1"/>
      <w:numFmt w:val="decimal"/>
      <w:lvlText w:val="%4."/>
      <w:lvlJc w:val="left"/>
      <w:pPr>
        <w:ind w:left="4433" w:hanging="360"/>
      </w:pPr>
    </w:lvl>
    <w:lvl w:ilvl="4" w:tplc="04150019" w:tentative="1">
      <w:start w:val="1"/>
      <w:numFmt w:val="lowerLetter"/>
      <w:lvlText w:val="%5."/>
      <w:lvlJc w:val="left"/>
      <w:pPr>
        <w:ind w:left="5153" w:hanging="360"/>
      </w:pPr>
    </w:lvl>
    <w:lvl w:ilvl="5" w:tplc="0415001B" w:tentative="1">
      <w:start w:val="1"/>
      <w:numFmt w:val="lowerRoman"/>
      <w:lvlText w:val="%6."/>
      <w:lvlJc w:val="right"/>
      <w:pPr>
        <w:ind w:left="5873" w:hanging="180"/>
      </w:pPr>
    </w:lvl>
    <w:lvl w:ilvl="6" w:tplc="0415000F" w:tentative="1">
      <w:start w:val="1"/>
      <w:numFmt w:val="decimal"/>
      <w:lvlText w:val="%7."/>
      <w:lvlJc w:val="left"/>
      <w:pPr>
        <w:ind w:left="6593" w:hanging="360"/>
      </w:pPr>
    </w:lvl>
    <w:lvl w:ilvl="7" w:tplc="04150019" w:tentative="1">
      <w:start w:val="1"/>
      <w:numFmt w:val="lowerLetter"/>
      <w:lvlText w:val="%8."/>
      <w:lvlJc w:val="left"/>
      <w:pPr>
        <w:ind w:left="7313" w:hanging="360"/>
      </w:pPr>
    </w:lvl>
    <w:lvl w:ilvl="8" w:tplc="0415001B" w:tentative="1">
      <w:start w:val="1"/>
      <w:numFmt w:val="lowerRoman"/>
      <w:lvlText w:val="%9."/>
      <w:lvlJc w:val="right"/>
      <w:pPr>
        <w:ind w:left="8033" w:hanging="180"/>
      </w:pPr>
    </w:lvl>
  </w:abstractNum>
  <w:abstractNum w:abstractNumId="97">
    <w:nsid w:val="49BB5B13"/>
    <w:multiLevelType w:val="hybridMultilevel"/>
    <w:tmpl w:val="77F67A3A"/>
    <w:lvl w:ilvl="0" w:tplc="04150011">
      <w:start w:val="1"/>
      <w:numFmt w:val="decimal"/>
      <w:lvlText w:val="%1)"/>
      <w:lvlJc w:val="left"/>
      <w:pPr>
        <w:ind w:left="2273" w:hanging="360"/>
      </w:pPr>
    </w:lvl>
    <w:lvl w:ilvl="1" w:tplc="04150019" w:tentative="1">
      <w:start w:val="1"/>
      <w:numFmt w:val="lowerLetter"/>
      <w:lvlText w:val="%2."/>
      <w:lvlJc w:val="left"/>
      <w:pPr>
        <w:ind w:left="2993" w:hanging="360"/>
      </w:pPr>
    </w:lvl>
    <w:lvl w:ilvl="2" w:tplc="0415001B" w:tentative="1">
      <w:start w:val="1"/>
      <w:numFmt w:val="lowerRoman"/>
      <w:lvlText w:val="%3."/>
      <w:lvlJc w:val="right"/>
      <w:pPr>
        <w:ind w:left="3713" w:hanging="180"/>
      </w:pPr>
    </w:lvl>
    <w:lvl w:ilvl="3" w:tplc="0415000F" w:tentative="1">
      <w:start w:val="1"/>
      <w:numFmt w:val="decimal"/>
      <w:lvlText w:val="%4."/>
      <w:lvlJc w:val="left"/>
      <w:pPr>
        <w:ind w:left="4433" w:hanging="360"/>
      </w:pPr>
    </w:lvl>
    <w:lvl w:ilvl="4" w:tplc="04150019" w:tentative="1">
      <w:start w:val="1"/>
      <w:numFmt w:val="lowerLetter"/>
      <w:lvlText w:val="%5."/>
      <w:lvlJc w:val="left"/>
      <w:pPr>
        <w:ind w:left="5153" w:hanging="360"/>
      </w:pPr>
    </w:lvl>
    <w:lvl w:ilvl="5" w:tplc="0415001B" w:tentative="1">
      <w:start w:val="1"/>
      <w:numFmt w:val="lowerRoman"/>
      <w:lvlText w:val="%6."/>
      <w:lvlJc w:val="right"/>
      <w:pPr>
        <w:ind w:left="5873" w:hanging="180"/>
      </w:pPr>
    </w:lvl>
    <w:lvl w:ilvl="6" w:tplc="0415000F" w:tentative="1">
      <w:start w:val="1"/>
      <w:numFmt w:val="decimal"/>
      <w:lvlText w:val="%7."/>
      <w:lvlJc w:val="left"/>
      <w:pPr>
        <w:ind w:left="6593" w:hanging="360"/>
      </w:pPr>
    </w:lvl>
    <w:lvl w:ilvl="7" w:tplc="04150019" w:tentative="1">
      <w:start w:val="1"/>
      <w:numFmt w:val="lowerLetter"/>
      <w:lvlText w:val="%8."/>
      <w:lvlJc w:val="left"/>
      <w:pPr>
        <w:ind w:left="7313" w:hanging="360"/>
      </w:pPr>
    </w:lvl>
    <w:lvl w:ilvl="8" w:tplc="0415001B" w:tentative="1">
      <w:start w:val="1"/>
      <w:numFmt w:val="lowerRoman"/>
      <w:lvlText w:val="%9."/>
      <w:lvlJc w:val="right"/>
      <w:pPr>
        <w:ind w:left="8033" w:hanging="180"/>
      </w:pPr>
    </w:lvl>
  </w:abstractNum>
  <w:abstractNum w:abstractNumId="98">
    <w:nsid w:val="49BD27E1"/>
    <w:multiLevelType w:val="hybridMultilevel"/>
    <w:tmpl w:val="B5309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9E2205E"/>
    <w:multiLevelType w:val="hybridMultilevel"/>
    <w:tmpl w:val="413AD900"/>
    <w:lvl w:ilvl="0" w:tplc="9460CC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22AAA4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8A28AEA8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4AA022BF"/>
    <w:multiLevelType w:val="hybridMultilevel"/>
    <w:tmpl w:val="5C2C5D2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1">
    <w:nsid w:val="4BA420B9"/>
    <w:multiLevelType w:val="hybridMultilevel"/>
    <w:tmpl w:val="A9CECB0A"/>
    <w:lvl w:ilvl="0" w:tplc="D7F220E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4C076675"/>
    <w:multiLevelType w:val="hybridMultilevel"/>
    <w:tmpl w:val="B20262E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3">
    <w:nsid w:val="4C755FCA"/>
    <w:multiLevelType w:val="hybridMultilevel"/>
    <w:tmpl w:val="298C3B24"/>
    <w:lvl w:ilvl="0" w:tplc="B84E19A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4CD84FBF"/>
    <w:multiLevelType w:val="hybridMultilevel"/>
    <w:tmpl w:val="598A963A"/>
    <w:lvl w:ilvl="0" w:tplc="04150017">
      <w:start w:val="1"/>
      <w:numFmt w:val="lowerLetter"/>
      <w:lvlText w:val="%1)"/>
      <w:lvlJc w:val="left"/>
      <w:pPr>
        <w:ind w:left="1553" w:hanging="360"/>
      </w:p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105">
    <w:nsid w:val="4D340F80"/>
    <w:multiLevelType w:val="hybridMultilevel"/>
    <w:tmpl w:val="979CA7C2"/>
    <w:lvl w:ilvl="0" w:tplc="04150011">
      <w:start w:val="1"/>
      <w:numFmt w:val="decimal"/>
      <w:lvlText w:val="%1)"/>
      <w:lvlJc w:val="left"/>
      <w:pPr>
        <w:ind w:left="2273" w:hanging="360"/>
      </w:pPr>
    </w:lvl>
    <w:lvl w:ilvl="1" w:tplc="04150019" w:tentative="1">
      <w:start w:val="1"/>
      <w:numFmt w:val="lowerLetter"/>
      <w:lvlText w:val="%2."/>
      <w:lvlJc w:val="left"/>
      <w:pPr>
        <w:ind w:left="2993" w:hanging="360"/>
      </w:pPr>
    </w:lvl>
    <w:lvl w:ilvl="2" w:tplc="0415001B" w:tentative="1">
      <w:start w:val="1"/>
      <w:numFmt w:val="lowerRoman"/>
      <w:lvlText w:val="%3."/>
      <w:lvlJc w:val="right"/>
      <w:pPr>
        <w:ind w:left="3713" w:hanging="180"/>
      </w:pPr>
    </w:lvl>
    <w:lvl w:ilvl="3" w:tplc="0415000F" w:tentative="1">
      <w:start w:val="1"/>
      <w:numFmt w:val="decimal"/>
      <w:lvlText w:val="%4."/>
      <w:lvlJc w:val="left"/>
      <w:pPr>
        <w:ind w:left="4433" w:hanging="360"/>
      </w:pPr>
    </w:lvl>
    <w:lvl w:ilvl="4" w:tplc="04150019" w:tentative="1">
      <w:start w:val="1"/>
      <w:numFmt w:val="lowerLetter"/>
      <w:lvlText w:val="%5."/>
      <w:lvlJc w:val="left"/>
      <w:pPr>
        <w:ind w:left="5153" w:hanging="360"/>
      </w:pPr>
    </w:lvl>
    <w:lvl w:ilvl="5" w:tplc="0415001B" w:tentative="1">
      <w:start w:val="1"/>
      <w:numFmt w:val="lowerRoman"/>
      <w:lvlText w:val="%6."/>
      <w:lvlJc w:val="right"/>
      <w:pPr>
        <w:ind w:left="5873" w:hanging="180"/>
      </w:pPr>
    </w:lvl>
    <w:lvl w:ilvl="6" w:tplc="0415000F" w:tentative="1">
      <w:start w:val="1"/>
      <w:numFmt w:val="decimal"/>
      <w:lvlText w:val="%7."/>
      <w:lvlJc w:val="left"/>
      <w:pPr>
        <w:ind w:left="6593" w:hanging="360"/>
      </w:pPr>
    </w:lvl>
    <w:lvl w:ilvl="7" w:tplc="04150019" w:tentative="1">
      <w:start w:val="1"/>
      <w:numFmt w:val="lowerLetter"/>
      <w:lvlText w:val="%8."/>
      <w:lvlJc w:val="left"/>
      <w:pPr>
        <w:ind w:left="7313" w:hanging="360"/>
      </w:pPr>
    </w:lvl>
    <w:lvl w:ilvl="8" w:tplc="0415001B" w:tentative="1">
      <w:start w:val="1"/>
      <w:numFmt w:val="lowerRoman"/>
      <w:lvlText w:val="%9."/>
      <w:lvlJc w:val="right"/>
      <w:pPr>
        <w:ind w:left="8033" w:hanging="180"/>
      </w:pPr>
    </w:lvl>
  </w:abstractNum>
  <w:abstractNum w:abstractNumId="106">
    <w:nsid w:val="4E1F4B7A"/>
    <w:multiLevelType w:val="hybridMultilevel"/>
    <w:tmpl w:val="1BEA50BE"/>
    <w:lvl w:ilvl="0" w:tplc="0FF20F88">
      <w:start w:val="1"/>
      <w:numFmt w:val="decimal"/>
      <w:lvlText w:val="%1)"/>
      <w:lvlJc w:val="left"/>
      <w:pPr>
        <w:ind w:left="15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107">
    <w:nsid w:val="4E6248A5"/>
    <w:multiLevelType w:val="hybridMultilevel"/>
    <w:tmpl w:val="67D2682C"/>
    <w:lvl w:ilvl="0" w:tplc="F9F60C78">
      <w:start w:val="1"/>
      <w:numFmt w:val="bullet"/>
      <w:lvlText w:val="−"/>
      <w:lvlJc w:val="left"/>
      <w:pPr>
        <w:ind w:left="1713" w:hanging="360"/>
      </w:pPr>
      <w:rPr>
        <w:rFonts w:ascii="Viner Hand ITC" w:hAnsi="Viner Hand ITC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8">
    <w:nsid w:val="4F930626"/>
    <w:multiLevelType w:val="hybridMultilevel"/>
    <w:tmpl w:val="F9AE4B5C"/>
    <w:lvl w:ilvl="0" w:tplc="9BC8B8DC">
      <w:start w:val="1"/>
      <w:numFmt w:val="decimal"/>
      <w:lvlText w:val="%1)"/>
      <w:lvlJc w:val="left"/>
      <w:pPr>
        <w:ind w:left="1553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109">
    <w:nsid w:val="4FA37287"/>
    <w:multiLevelType w:val="hybridMultilevel"/>
    <w:tmpl w:val="E14C9B90"/>
    <w:lvl w:ilvl="0" w:tplc="B84E19A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50837613"/>
    <w:multiLevelType w:val="hybridMultilevel"/>
    <w:tmpl w:val="16620C6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50A04AF6"/>
    <w:multiLevelType w:val="hybridMultilevel"/>
    <w:tmpl w:val="598A963A"/>
    <w:lvl w:ilvl="0" w:tplc="04150017">
      <w:start w:val="1"/>
      <w:numFmt w:val="lowerLetter"/>
      <w:lvlText w:val="%1)"/>
      <w:lvlJc w:val="left"/>
      <w:pPr>
        <w:ind w:left="1553" w:hanging="360"/>
      </w:p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112">
    <w:nsid w:val="50B029A6"/>
    <w:multiLevelType w:val="hybridMultilevel"/>
    <w:tmpl w:val="CE8A3CFC"/>
    <w:lvl w:ilvl="0" w:tplc="04150011">
      <w:start w:val="1"/>
      <w:numFmt w:val="decimal"/>
      <w:lvlText w:val="%1)"/>
      <w:lvlJc w:val="left"/>
      <w:pPr>
        <w:ind w:left="1553" w:hanging="360"/>
      </w:p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113">
    <w:nsid w:val="51614597"/>
    <w:multiLevelType w:val="hybridMultilevel"/>
    <w:tmpl w:val="35205822"/>
    <w:lvl w:ilvl="0" w:tplc="94D07BCE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4">
    <w:nsid w:val="52AF40A9"/>
    <w:multiLevelType w:val="hybridMultilevel"/>
    <w:tmpl w:val="598A963A"/>
    <w:lvl w:ilvl="0" w:tplc="04150017">
      <w:start w:val="1"/>
      <w:numFmt w:val="lowerLetter"/>
      <w:lvlText w:val="%1)"/>
      <w:lvlJc w:val="left"/>
      <w:pPr>
        <w:ind w:left="1553" w:hanging="360"/>
      </w:p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115">
    <w:nsid w:val="52D20CB6"/>
    <w:multiLevelType w:val="hybridMultilevel"/>
    <w:tmpl w:val="77F67A3A"/>
    <w:lvl w:ilvl="0" w:tplc="04150011">
      <w:start w:val="1"/>
      <w:numFmt w:val="decimal"/>
      <w:lvlText w:val="%1)"/>
      <w:lvlJc w:val="left"/>
      <w:pPr>
        <w:ind w:left="2273" w:hanging="360"/>
      </w:pPr>
    </w:lvl>
    <w:lvl w:ilvl="1" w:tplc="04150019" w:tentative="1">
      <w:start w:val="1"/>
      <w:numFmt w:val="lowerLetter"/>
      <w:lvlText w:val="%2."/>
      <w:lvlJc w:val="left"/>
      <w:pPr>
        <w:ind w:left="2993" w:hanging="360"/>
      </w:pPr>
    </w:lvl>
    <w:lvl w:ilvl="2" w:tplc="0415001B" w:tentative="1">
      <w:start w:val="1"/>
      <w:numFmt w:val="lowerRoman"/>
      <w:lvlText w:val="%3."/>
      <w:lvlJc w:val="right"/>
      <w:pPr>
        <w:ind w:left="3713" w:hanging="180"/>
      </w:pPr>
    </w:lvl>
    <w:lvl w:ilvl="3" w:tplc="0415000F" w:tentative="1">
      <w:start w:val="1"/>
      <w:numFmt w:val="decimal"/>
      <w:lvlText w:val="%4."/>
      <w:lvlJc w:val="left"/>
      <w:pPr>
        <w:ind w:left="4433" w:hanging="360"/>
      </w:pPr>
    </w:lvl>
    <w:lvl w:ilvl="4" w:tplc="04150019" w:tentative="1">
      <w:start w:val="1"/>
      <w:numFmt w:val="lowerLetter"/>
      <w:lvlText w:val="%5."/>
      <w:lvlJc w:val="left"/>
      <w:pPr>
        <w:ind w:left="5153" w:hanging="360"/>
      </w:pPr>
    </w:lvl>
    <w:lvl w:ilvl="5" w:tplc="0415001B" w:tentative="1">
      <w:start w:val="1"/>
      <w:numFmt w:val="lowerRoman"/>
      <w:lvlText w:val="%6."/>
      <w:lvlJc w:val="right"/>
      <w:pPr>
        <w:ind w:left="5873" w:hanging="180"/>
      </w:pPr>
    </w:lvl>
    <w:lvl w:ilvl="6" w:tplc="0415000F" w:tentative="1">
      <w:start w:val="1"/>
      <w:numFmt w:val="decimal"/>
      <w:lvlText w:val="%7."/>
      <w:lvlJc w:val="left"/>
      <w:pPr>
        <w:ind w:left="6593" w:hanging="360"/>
      </w:pPr>
    </w:lvl>
    <w:lvl w:ilvl="7" w:tplc="04150019" w:tentative="1">
      <w:start w:val="1"/>
      <w:numFmt w:val="lowerLetter"/>
      <w:lvlText w:val="%8."/>
      <w:lvlJc w:val="left"/>
      <w:pPr>
        <w:ind w:left="7313" w:hanging="360"/>
      </w:pPr>
    </w:lvl>
    <w:lvl w:ilvl="8" w:tplc="0415001B" w:tentative="1">
      <w:start w:val="1"/>
      <w:numFmt w:val="lowerRoman"/>
      <w:lvlText w:val="%9."/>
      <w:lvlJc w:val="right"/>
      <w:pPr>
        <w:ind w:left="8033" w:hanging="180"/>
      </w:pPr>
    </w:lvl>
  </w:abstractNum>
  <w:abstractNum w:abstractNumId="116">
    <w:nsid w:val="52D91BD8"/>
    <w:multiLevelType w:val="hybridMultilevel"/>
    <w:tmpl w:val="77F67A3A"/>
    <w:lvl w:ilvl="0" w:tplc="04150011">
      <w:start w:val="1"/>
      <w:numFmt w:val="decimal"/>
      <w:lvlText w:val="%1)"/>
      <w:lvlJc w:val="left"/>
      <w:pPr>
        <w:ind w:left="2273" w:hanging="360"/>
      </w:pPr>
    </w:lvl>
    <w:lvl w:ilvl="1" w:tplc="04150019" w:tentative="1">
      <w:start w:val="1"/>
      <w:numFmt w:val="lowerLetter"/>
      <w:lvlText w:val="%2."/>
      <w:lvlJc w:val="left"/>
      <w:pPr>
        <w:ind w:left="2993" w:hanging="360"/>
      </w:pPr>
    </w:lvl>
    <w:lvl w:ilvl="2" w:tplc="0415001B" w:tentative="1">
      <w:start w:val="1"/>
      <w:numFmt w:val="lowerRoman"/>
      <w:lvlText w:val="%3."/>
      <w:lvlJc w:val="right"/>
      <w:pPr>
        <w:ind w:left="3713" w:hanging="180"/>
      </w:pPr>
    </w:lvl>
    <w:lvl w:ilvl="3" w:tplc="0415000F" w:tentative="1">
      <w:start w:val="1"/>
      <w:numFmt w:val="decimal"/>
      <w:lvlText w:val="%4."/>
      <w:lvlJc w:val="left"/>
      <w:pPr>
        <w:ind w:left="4433" w:hanging="360"/>
      </w:pPr>
    </w:lvl>
    <w:lvl w:ilvl="4" w:tplc="04150019" w:tentative="1">
      <w:start w:val="1"/>
      <w:numFmt w:val="lowerLetter"/>
      <w:lvlText w:val="%5."/>
      <w:lvlJc w:val="left"/>
      <w:pPr>
        <w:ind w:left="5153" w:hanging="360"/>
      </w:pPr>
    </w:lvl>
    <w:lvl w:ilvl="5" w:tplc="0415001B" w:tentative="1">
      <w:start w:val="1"/>
      <w:numFmt w:val="lowerRoman"/>
      <w:lvlText w:val="%6."/>
      <w:lvlJc w:val="right"/>
      <w:pPr>
        <w:ind w:left="5873" w:hanging="180"/>
      </w:pPr>
    </w:lvl>
    <w:lvl w:ilvl="6" w:tplc="0415000F" w:tentative="1">
      <w:start w:val="1"/>
      <w:numFmt w:val="decimal"/>
      <w:lvlText w:val="%7."/>
      <w:lvlJc w:val="left"/>
      <w:pPr>
        <w:ind w:left="6593" w:hanging="360"/>
      </w:pPr>
    </w:lvl>
    <w:lvl w:ilvl="7" w:tplc="04150019" w:tentative="1">
      <w:start w:val="1"/>
      <w:numFmt w:val="lowerLetter"/>
      <w:lvlText w:val="%8."/>
      <w:lvlJc w:val="left"/>
      <w:pPr>
        <w:ind w:left="7313" w:hanging="360"/>
      </w:pPr>
    </w:lvl>
    <w:lvl w:ilvl="8" w:tplc="0415001B" w:tentative="1">
      <w:start w:val="1"/>
      <w:numFmt w:val="lowerRoman"/>
      <w:lvlText w:val="%9."/>
      <w:lvlJc w:val="right"/>
      <w:pPr>
        <w:ind w:left="8033" w:hanging="180"/>
      </w:pPr>
    </w:lvl>
  </w:abstractNum>
  <w:abstractNum w:abstractNumId="117">
    <w:nsid w:val="52EE3222"/>
    <w:multiLevelType w:val="hybridMultilevel"/>
    <w:tmpl w:val="D9008876"/>
    <w:lvl w:ilvl="0" w:tplc="B84E19A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>
    <w:nsid w:val="54405FCC"/>
    <w:multiLevelType w:val="hybridMultilevel"/>
    <w:tmpl w:val="598A963A"/>
    <w:lvl w:ilvl="0" w:tplc="04150017">
      <w:start w:val="1"/>
      <w:numFmt w:val="lowerLetter"/>
      <w:lvlText w:val="%1)"/>
      <w:lvlJc w:val="left"/>
      <w:pPr>
        <w:ind w:left="1553" w:hanging="360"/>
      </w:p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119">
    <w:nsid w:val="54EB01E3"/>
    <w:multiLevelType w:val="hybridMultilevel"/>
    <w:tmpl w:val="3D64AC2E"/>
    <w:lvl w:ilvl="0" w:tplc="DDE8A554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DD6AE8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>
    <w:nsid w:val="551D7CB7"/>
    <w:multiLevelType w:val="hybridMultilevel"/>
    <w:tmpl w:val="16203BDC"/>
    <w:lvl w:ilvl="0" w:tplc="C55264E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62B04E9"/>
    <w:multiLevelType w:val="hybridMultilevel"/>
    <w:tmpl w:val="0D828046"/>
    <w:lvl w:ilvl="0" w:tplc="30220A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5667645F"/>
    <w:multiLevelType w:val="hybridMultilevel"/>
    <w:tmpl w:val="598A963A"/>
    <w:lvl w:ilvl="0" w:tplc="04150017">
      <w:start w:val="1"/>
      <w:numFmt w:val="lowerLetter"/>
      <w:lvlText w:val="%1)"/>
      <w:lvlJc w:val="left"/>
      <w:pPr>
        <w:ind w:left="1553" w:hanging="360"/>
      </w:p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123">
    <w:nsid w:val="56F302F9"/>
    <w:multiLevelType w:val="hybridMultilevel"/>
    <w:tmpl w:val="67B066C6"/>
    <w:lvl w:ilvl="0" w:tplc="B84E19A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>
    <w:nsid w:val="582546C1"/>
    <w:multiLevelType w:val="hybridMultilevel"/>
    <w:tmpl w:val="B5482AFA"/>
    <w:lvl w:ilvl="0" w:tplc="9460CC2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58295F30"/>
    <w:multiLevelType w:val="hybridMultilevel"/>
    <w:tmpl w:val="D7F678BC"/>
    <w:lvl w:ilvl="0" w:tplc="B84E19A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>
    <w:nsid w:val="58365546"/>
    <w:multiLevelType w:val="hybridMultilevel"/>
    <w:tmpl w:val="29CE402A"/>
    <w:lvl w:ilvl="0" w:tplc="DA1AAD7C">
      <w:start w:val="2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>
    <w:nsid w:val="591963D0"/>
    <w:multiLevelType w:val="hybridMultilevel"/>
    <w:tmpl w:val="CE8A3CFC"/>
    <w:lvl w:ilvl="0" w:tplc="04150011">
      <w:start w:val="1"/>
      <w:numFmt w:val="decimal"/>
      <w:lvlText w:val="%1)"/>
      <w:lvlJc w:val="left"/>
      <w:pPr>
        <w:ind w:left="1553" w:hanging="360"/>
      </w:p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128">
    <w:nsid w:val="5A744CA5"/>
    <w:multiLevelType w:val="hybridMultilevel"/>
    <w:tmpl w:val="A2B46CD6"/>
    <w:lvl w:ilvl="0" w:tplc="04150011">
      <w:start w:val="1"/>
      <w:numFmt w:val="decimal"/>
      <w:lvlText w:val="%1)"/>
      <w:lvlJc w:val="left"/>
      <w:pPr>
        <w:ind w:left="1553" w:hanging="360"/>
      </w:p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129">
    <w:nsid w:val="5B0E6BD4"/>
    <w:multiLevelType w:val="hybridMultilevel"/>
    <w:tmpl w:val="90AC937C"/>
    <w:lvl w:ilvl="0" w:tplc="9460CC2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>
    <w:nsid w:val="5BC97BA7"/>
    <w:multiLevelType w:val="hybridMultilevel"/>
    <w:tmpl w:val="598A963A"/>
    <w:lvl w:ilvl="0" w:tplc="04150017">
      <w:start w:val="1"/>
      <w:numFmt w:val="lowerLetter"/>
      <w:lvlText w:val="%1)"/>
      <w:lvlJc w:val="left"/>
      <w:pPr>
        <w:ind w:left="1553" w:hanging="360"/>
      </w:p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131">
    <w:nsid w:val="5C433126"/>
    <w:multiLevelType w:val="hybridMultilevel"/>
    <w:tmpl w:val="017674C2"/>
    <w:lvl w:ilvl="0" w:tplc="AD66AB52">
      <w:start w:val="1"/>
      <w:numFmt w:val="decimal"/>
      <w:lvlText w:val="%1)"/>
      <w:lvlJc w:val="left"/>
      <w:pPr>
        <w:ind w:left="1553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132">
    <w:nsid w:val="5E5D630A"/>
    <w:multiLevelType w:val="hybridMultilevel"/>
    <w:tmpl w:val="911452AC"/>
    <w:lvl w:ilvl="0" w:tplc="FE14CB86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26F580">
      <w:start w:val="2"/>
      <w:numFmt w:val="decimal"/>
      <w:lvlText w:val="%7."/>
      <w:lvlJc w:val="left"/>
      <w:pPr>
        <w:tabs>
          <w:tab w:val="num" w:pos="680"/>
        </w:tabs>
        <w:ind w:left="680" w:hanging="340"/>
      </w:pPr>
      <w:rPr>
        <w:rFonts w:hint="default"/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5F7B46F5"/>
    <w:multiLevelType w:val="hybridMultilevel"/>
    <w:tmpl w:val="254EAE6E"/>
    <w:lvl w:ilvl="0" w:tplc="3908625E">
      <w:start w:val="2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5F9348F6"/>
    <w:multiLevelType w:val="hybridMultilevel"/>
    <w:tmpl w:val="A1A0214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5">
    <w:nsid w:val="5FA7542B"/>
    <w:multiLevelType w:val="hybridMultilevel"/>
    <w:tmpl w:val="65FE46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5FB86F12"/>
    <w:multiLevelType w:val="hybridMultilevel"/>
    <w:tmpl w:val="DB5633B6"/>
    <w:lvl w:ilvl="0" w:tplc="099AA59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03E7F0E"/>
    <w:multiLevelType w:val="hybridMultilevel"/>
    <w:tmpl w:val="D01A002E"/>
    <w:lvl w:ilvl="0" w:tplc="B84E19A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>
    <w:nsid w:val="62AE077F"/>
    <w:multiLevelType w:val="hybridMultilevel"/>
    <w:tmpl w:val="B4FEEE54"/>
    <w:lvl w:ilvl="0" w:tplc="BF76CC1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>
    <w:nsid w:val="62ED7425"/>
    <w:multiLevelType w:val="hybridMultilevel"/>
    <w:tmpl w:val="77F67A3A"/>
    <w:lvl w:ilvl="0" w:tplc="04150011">
      <w:start w:val="1"/>
      <w:numFmt w:val="decimal"/>
      <w:lvlText w:val="%1)"/>
      <w:lvlJc w:val="left"/>
      <w:pPr>
        <w:ind w:left="2273" w:hanging="360"/>
      </w:pPr>
    </w:lvl>
    <w:lvl w:ilvl="1" w:tplc="04150019" w:tentative="1">
      <w:start w:val="1"/>
      <w:numFmt w:val="lowerLetter"/>
      <w:lvlText w:val="%2."/>
      <w:lvlJc w:val="left"/>
      <w:pPr>
        <w:ind w:left="2993" w:hanging="360"/>
      </w:pPr>
    </w:lvl>
    <w:lvl w:ilvl="2" w:tplc="0415001B" w:tentative="1">
      <w:start w:val="1"/>
      <w:numFmt w:val="lowerRoman"/>
      <w:lvlText w:val="%3."/>
      <w:lvlJc w:val="right"/>
      <w:pPr>
        <w:ind w:left="3713" w:hanging="180"/>
      </w:pPr>
    </w:lvl>
    <w:lvl w:ilvl="3" w:tplc="0415000F" w:tentative="1">
      <w:start w:val="1"/>
      <w:numFmt w:val="decimal"/>
      <w:lvlText w:val="%4."/>
      <w:lvlJc w:val="left"/>
      <w:pPr>
        <w:ind w:left="4433" w:hanging="360"/>
      </w:pPr>
    </w:lvl>
    <w:lvl w:ilvl="4" w:tplc="04150019" w:tentative="1">
      <w:start w:val="1"/>
      <w:numFmt w:val="lowerLetter"/>
      <w:lvlText w:val="%5."/>
      <w:lvlJc w:val="left"/>
      <w:pPr>
        <w:ind w:left="5153" w:hanging="360"/>
      </w:pPr>
    </w:lvl>
    <w:lvl w:ilvl="5" w:tplc="0415001B" w:tentative="1">
      <w:start w:val="1"/>
      <w:numFmt w:val="lowerRoman"/>
      <w:lvlText w:val="%6."/>
      <w:lvlJc w:val="right"/>
      <w:pPr>
        <w:ind w:left="5873" w:hanging="180"/>
      </w:pPr>
    </w:lvl>
    <w:lvl w:ilvl="6" w:tplc="0415000F" w:tentative="1">
      <w:start w:val="1"/>
      <w:numFmt w:val="decimal"/>
      <w:lvlText w:val="%7."/>
      <w:lvlJc w:val="left"/>
      <w:pPr>
        <w:ind w:left="6593" w:hanging="360"/>
      </w:pPr>
    </w:lvl>
    <w:lvl w:ilvl="7" w:tplc="04150019" w:tentative="1">
      <w:start w:val="1"/>
      <w:numFmt w:val="lowerLetter"/>
      <w:lvlText w:val="%8."/>
      <w:lvlJc w:val="left"/>
      <w:pPr>
        <w:ind w:left="7313" w:hanging="360"/>
      </w:pPr>
    </w:lvl>
    <w:lvl w:ilvl="8" w:tplc="0415001B" w:tentative="1">
      <w:start w:val="1"/>
      <w:numFmt w:val="lowerRoman"/>
      <w:lvlText w:val="%9."/>
      <w:lvlJc w:val="right"/>
      <w:pPr>
        <w:ind w:left="8033" w:hanging="180"/>
      </w:pPr>
    </w:lvl>
  </w:abstractNum>
  <w:abstractNum w:abstractNumId="140">
    <w:nsid w:val="634B784D"/>
    <w:multiLevelType w:val="hybridMultilevel"/>
    <w:tmpl w:val="598A963A"/>
    <w:lvl w:ilvl="0" w:tplc="04150017">
      <w:start w:val="1"/>
      <w:numFmt w:val="lowerLetter"/>
      <w:lvlText w:val="%1)"/>
      <w:lvlJc w:val="left"/>
      <w:pPr>
        <w:ind w:left="1553" w:hanging="360"/>
      </w:p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141">
    <w:nsid w:val="64804BB1"/>
    <w:multiLevelType w:val="hybridMultilevel"/>
    <w:tmpl w:val="F306EB60"/>
    <w:lvl w:ilvl="0" w:tplc="04150011">
      <w:start w:val="1"/>
      <w:numFmt w:val="decimal"/>
      <w:lvlText w:val="%1)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B8F4DA">
      <w:start w:val="2"/>
      <w:numFmt w:val="decimal"/>
      <w:lvlText w:val="%7."/>
      <w:lvlJc w:val="left"/>
      <w:pPr>
        <w:tabs>
          <w:tab w:val="num" w:pos="680"/>
        </w:tabs>
        <w:ind w:left="680" w:hanging="340"/>
      </w:pPr>
      <w:rPr>
        <w:rFonts w:hint="default"/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>
    <w:nsid w:val="66342CF6"/>
    <w:multiLevelType w:val="hybridMultilevel"/>
    <w:tmpl w:val="B726D438"/>
    <w:lvl w:ilvl="0" w:tplc="57DE4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66790665"/>
    <w:multiLevelType w:val="hybridMultilevel"/>
    <w:tmpl w:val="B4F23330"/>
    <w:lvl w:ilvl="0" w:tplc="099AA59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7B6008D"/>
    <w:multiLevelType w:val="hybridMultilevel"/>
    <w:tmpl w:val="98461F7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5">
    <w:nsid w:val="67E57999"/>
    <w:multiLevelType w:val="hybridMultilevel"/>
    <w:tmpl w:val="CE8A3CFC"/>
    <w:lvl w:ilvl="0" w:tplc="04150011">
      <w:start w:val="1"/>
      <w:numFmt w:val="decimal"/>
      <w:lvlText w:val="%1)"/>
      <w:lvlJc w:val="left"/>
      <w:pPr>
        <w:ind w:left="1553" w:hanging="360"/>
      </w:p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146">
    <w:nsid w:val="6818320C"/>
    <w:multiLevelType w:val="hybridMultilevel"/>
    <w:tmpl w:val="BD0600D6"/>
    <w:lvl w:ilvl="0" w:tplc="B70E3C2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>
    <w:nsid w:val="682C3B01"/>
    <w:multiLevelType w:val="hybridMultilevel"/>
    <w:tmpl w:val="6B96CB4A"/>
    <w:lvl w:ilvl="0" w:tplc="84728838">
      <w:start w:val="1"/>
      <w:numFmt w:val="lowerLetter"/>
      <w:lvlText w:val="%1)"/>
      <w:lvlJc w:val="left"/>
      <w:pPr>
        <w:ind w:left="1553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148">
    <w:nsid w:val="684E44DC"/>
    <w:multiLevelType w:val="hybridMultilevel"/>
    <w:tmpl w:val="77F67A3A"/>
    <w:lvl w:ilvl="0" w:tplc="04150011">
      <w:start w:val="1"/>
      <w:numFmt w:val="decimal"/>
      <w:lvlText w:val="%1)"/>
      <w:lvlJc w:val="left"/>
      <w:pPr>
        <w:ind w:left="2273" w:hanging="360"/>
      </w:pPr>
    </w:lvl>
    <w:lvl w:ilvl="1" w:tplc="04150019" w:tentative="1">
      <w:start w:val="1"/>
      <w:numFmt w:val="lowerLetter"/>
      <w:lvlText w:val="%2."/>
      <w:lvlJc w:val="left"/>
      <w:pPr>
        <w:ind w:left="2993" w:hanging="360"/>
      </w:pPr>
    </w:lvl>
    <w:lvl w:ilvl="2" w:tplc="0415001B" w:tentative="1">
      <w:start w:val="1"/>
      <w:numFmt w:val="lowerRoman"/>
      <w:lvlText w:val="%3."/>
      <w:lvlJc w:val="right"/>
      <w:pPr>
        <w:ind w:left="3713" w:hanging="180"/>
      </w:pPr>
    </w:lvl>
    <w:lvl w:ilvl="3" w:tplc="0415000F" w:tentative="1">
      <w:start w:val="1"/>
      <w:numFmt w:val="decimal"/>
      <w:lvlText w:val="%4."/>
      <w:lvlJc w:val="left"/>
      <w:pPr>
        <w:ind w:left="4433" w:hanging="360"/>
      </w:pPr>
    </w:lvl>
    <w:lvl w:ilvl="4" w:tplc="04150019" w:tentative="1">
      <w:start w:val="1"/>
      <w:numFmt w:val="lowerLetter"/>
      <w:lvlText w:val="%5."/>
      <w:lvlJc w:val="left"/>
      <w:pPr>
        <w:ind w:left="5153" w:hanging="360"/>
      </w:pPr>
    </w:lvl>
    <w:lvl w:ilvl="5" w:tplc="0415001B" w:tentative="1">
      <w:start w:val="1"/>
      <w:numFmt w:val="lowerRoman"/>
      <w:lvlText w:val="%6."/>
      <w:lvlJc w:val="right"/>
      <w:pPr>
        <w:ind w:left="5873" w:hanging="180"/>
      </w:pPr>
    </w:lvl>
    <w:lvl w:ilvl="6" w:tplc="0415000F" w:tentative="1">
      <w:start w:val="1"/>
      <w:numFmt w:val="decimal"/>
      <w:lvlText w:val="%7."/>
      <w:lvlJc w:val="left"/>
      <w:pPr>
        <w:ind w:left="6593" w:hanging="360"/>
      </w:pPr>
    </w:lvl>
    <w:lvl w:ilvl="7" w:tplc="04150019" w:tentative="1">
      <w:start w:val="1"/>
      <w:numFmt w:val="lowerLetter"/>
      <w:lvlText w:val="%8."/>
      <w:lvlJc w:val="left"/>
      <w:pPr>
        <w:ind w:left="7313" w:hanging="360"/>
      </w:pPr>
    </w:lvl>
    <w:lvl w:ilvl="8" w:tplc="0415001B" w:tentative="1">
      <w:start w:val="1"/>
      <w:numFmt w:val="lowerRoman"/>
      <w:lvlText w:val="%9."/>
      <w:lvlJc w:val="right"/>
      <w:pPr>
        <w:ind w:left="8033" w:hanging="180"/>
      </w:pPr>
    </w:lvl>
  </w:abstractNum>
  <w:abstractNum w:abstractNumId="149">
    <w:nsid w:val="68846C56"/>
    <w:multiLevelType w:val="hybridMultilevel"/>
    <w:tmpl w:val="C950AB10"/>
    <w:lvl w:ilvl="0" w:tplc="F9F60C78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9117927"/>
    <w:multiLevelType w:val="hybridMultilevel"/>
    <w:tmpl w:val="298C3B24"/>
    <w:lvl w:ilvl="0" w:tplc="B84E19A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>
    <w:nsid w:val="69FE03EB"/>
    <w:multiLevelType w:val="hybridMultilevel"/>
    <w:tmpl w:val="8AEE2CC0"/>
    <w:lvl w:ilvl="0" w:tplc="B84E19A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>
    <w:nsid w:val="6B591030"/>
    <w:multiLevelType w:val="hybridMultilevel"/>
    <w:tmpl w:val="A1B4067C"/>
    <w:lvl w:ilvl="0" w:tplc="2722AAA4">
      <w:start w:val="1"/>
      <w:numFmt w:val="decimal"/>
      <w:lvlText w:val="%1)"/>
      <w:lvlJc w:val="left"/>
      <w:pPr>
        <w:tabs>
          <w:tab w:val="num" w:pos="530"/>
        </w:tabs>
        <w:ind w:left="53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>
    <w:nsid w:val="6C46086D"/>
    <w:multiLevelType w:val="hybridMultilevel"/>
    <w:tmpl w:val="2CE47916"/>
    <w:lvl w:ilvl="0" w:tplc="B84E19A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>
    <w:nsid w:val="6C7479D8"/>
    <w:multiLevelType w:val="hybridMultilevel"/>
    <w:tmpl w:val="28187B5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5">
    <w:nsid w:val="6C8E61C8"/>
    <w:multiLevelType w:val="hybridMultilevel"/>
    <w:tmpl w:val="20EC8626"/>
    <w:lvl w:ilvl="0" w:tplc="EBDAAD96">
      <w:start w:val="2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9480BFC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C9B404C"/>
    <w:multiLevelType w:val="hybridMultilevel"/>
    <w:tmpl w:val="C0807E28"/>
    <w:lvl w:ilvl="0" w:tplc="DDE8A554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F9F60C78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Viner Hand ITC" w:hAnsi="Viner Hand ITC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>
    <w:nsid w:val="6D0B03ED"/>
    <w:multiLevelType w:val="hybridMultilevel"/>
    <w:tmpl w:val="556C8C34"/>
    <w:lvl w:ilvl="0" w:tplc="9460CC2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2CA4B8A">
      <w:start w:val="1"/>
      <w:numFmt w:val="decimal"/>
      <w:lvlText w:val="%2)"/>
      <w:lvlJc w:val="left"/>
      <w:pPr>
        <w:tabs>
          <w:tab w:val="num" w:pos="1117"/>
        </w:tabs>
        <w:ind w:left="1117" w:hanging="397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8">
    <w:nsid w:val="6D2270E1"/>
    <w:multiLevelType w:val="hybridMultilevel"/>
    <w:tmpl w:val="77F67A3A"/>
    <w:lvl w:ilvl="0" w:tplc="04150011">
      <w:start w:val="1"/>
      <w:numFmt w:val="decimal"/>
      <w:lvlText w:val="%1)"/>
      <w:lvlJc w:val="left"/>
      <w:pPr>
        <w:ind w:left="2273" w:hanging="360"/>
      </w:pPr>
    </w:lvl>
    <w:lvl w:ilvl="1" w:tplc="04150019" w:tentative="1">
      <w:start w:val="1"/>
      <w:numFmt w:val="lowerLetter"/>
      <w:lvlText w:val="%2."/>
      <w:lvlJc w:val="left"/>
      <w:pPr>
        <w:ind w:left="2993" w:hanging="360"/>
      </w:pPr>
    </w:lvl>
    <w:lvl w:ilvl="2" w:tplc="0415001B" w:tentative="1">
      <w:start w:val="1"/>
      <w:numFmt w:val="lowerRoman"/>
      <w:lvlText w:val="%3."/>
      <w:lvlJc w:val="right"/>
      <w:pPr>
        <w:ind w:left="3713" w:hanging="180"/>
      </w:pPr>
    </w:lvl>
    <w:lvl w:ilvl="3" w:tplc="0415000F" w:tentative="1">
      <w:start w:val="1"/>
      <w:numFmt w:val="decimal"/>
      <w:lvlText w:val="%4."/>
      <w:lvlJc w:val="left"/>
      <w:pPr>
        <w:ind w:left="4433" w:hanging="360"/>
      </w:pPr>
    </w:lvl>
    <w:lvl w:ilvl="4" w:tplc="04150019" w:tentative="1">
      <w:start w:val="1"/>
      <w:numFmt w:val="lowerLetter"/>
      <w:lvlText w:val="%5."/>
      <w:lvlJc w:val="left"/>
      <w:pPr>
        <w:ind w:left="5153" w:hanging="360"/>
      </w:pPr>
    </w:lvl>
    <w:lvl w:ilvl="5" w:tplc="0415001B" w:tentative="1">
      <w:start w:val="1"/>
      <w:numFmt w:val="lowerRoman"/>
      <w:lvlText w:val="%6."/>
      <w:lvlJc w:val="right"/>
      <w:pPr>
        <w:ind w:left="5873" w:hanging="180"/>
      </w:pPr>
    </w:lvl>
    <w:lvl w:ilvl="6" w:tplc="0415000F" w:tentative="1">
      <w:start w:val="1"/>
      <w:numFmt w:val="decimal"/>
      <w:lvlText w:val="%7."/>
      <w:lvlJc w:val="left"/>
      <w:pPr>
        <w:ind w:left="6593" w:hanging="360"/>
      </w:pPr>
    </w:lvl>
    <w:lvl w:ilvl="7" w:tplc="04150019" w:tentative="1">
      <w:start w:val="1"/>
      <w:numFmt w:val="lowerLetter"/>
      <w:lvlText w:val="%8."/>
      <w:lvlJc w:val="left"/>
      <w:pPr>
        <w:ind w:left="7313" w:hanging="360"/>
      </w:pPr>
    </w:lvl>
    <w:lvl w:ilvl="8" w:tplc="0415001B" w:tentative="1">
      <w:start w:val="1"/>
      <w:numFmt w:val="lowerRoman"/>
      <w:lvlText w:val="%9."/>
      <w:lvlJc w:val="right"/>
      <w:pPr>
        <w:ind w:left="8033" w:hanging="180"/>
      </w:pPr>
    </w:lvl>
  </w:abstractNum>
  <w:abstractNum w:abstractNumId="159">
    <w:nsid w:val="6E4D602D"/>
    <w:multiLevelType w:val="hybridMultilevel"/>
    <w:tmpl w:val="0B54DCBC"/>
    <w:lvl w:ilvl="0" w:tplc="A798E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E7D117F"/>
    <w:multiLevelType w:val="hybridMultilevel"/>
    <w:tmpl w:val="CCD82B20"/>
    <w:lvl w:ilvl="0" w:tplc="04150017">
      <w:start w:val="1"/>
      <w:numFmt w:val="lowerLetter"/>
      <w:lvlText w:val="%1)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B8F4DA">
      <w:start w:val="2"/>
      <w:numFmt w:val="decimal"/>
      <w:lvlText w:val="%7."/>
      <w:lvlJc w:val="left"/>
      <w:pPr>
        <w:tabs>
          <w:tab w:val="num" w:pos="680"/>
        </w:tabs>
        <w:ind w:left="680" w:hanging="340"/>
      </w:pPr>
      <w:rPr>
        <w:rFonts w:hint="default"/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6E9641E8"/>
    <w:multiLevelType w:val="hybridMultilevel"/>
    <w:tmpl w:val="38404C2A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62">
    <w:nsid w:val="6ED94A6D"/>
    <w:multiLevelType w:val="hybridMultilevel"/>
    <w:tmpl w:val="FAAC26F4"/>
    <w:lvl w:ilvl="0" w:tplc="465E0E2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  <w:lang w:val="en-US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>
    <w:nsid w:val="6F3E6486"/>
    <w:multiLevelType w:val="hybridMultilevel"/>
    <w:tmpl w:val="479814D0"/>
    <w:lvl w:ilvl="0" w:tplc="04150017">
      <w:start w:val="1"/>
      <w:numFmt w:val="lowerLetter"/>
      <w:lvlText w:val="%1)"/>
      <w:lvlJc w:val="left"/>
      <w:pPr>
        <w:ind w:left="2632" w:hanging="360"/>
      </w:pPr>
    </w:lvl>
    <w:lvl w:ilvl="1" w:tplc="04150019" w:tentative="1">
      <w:start w:val="1"/>
      <w:numFmt w:val="lowerLetter"/>
      <w:lvlText w:val="%2."/>
      <w:lvlJc w:val="left"/>
      <w:pPr>
        <w:ind w:left="3352" w:hanging="360"/>
      </w:pPr>
    </w:lvl>
    <w:lvl w:ilvl="2" w:tplc="0415001B" w:tentative="1">
      <w:start w:val="1"/>
      <w:numFmt w:val="lowerRoman"/>
      <w:lvlText w:val="%3."/>
      <w:lvlJc w:val="right"/>
      <w:pPr>
        <w:ind w:left="4072" w:hanging="180"/>
      </w:pPr>
    </w:lvl>
    <w:lvl w:ilvl="3" w:tplc="0415000F" w:tentative="1">
      <w:start w:val="1"/>
      <w:numFmt w:val="decimal"/>
      <w:lvlText w:val="%4."/>
      <w:lvlJc w:val="left"/>
      <w:pPr>
        <w:ind w:left="4792" w:hanging="360"/>
      </w:pPr>
    </w:lvl>
    <w:lvl w:ilvl="4" w:tplc="04150019" w:tentative="1">
      <w:start w:val="1"/>
      <w:numFmt w:val="lowerLetter"/>
      <w:lvlText w:val="%5."/>
      <w:lvlJc w:val="left"/>
      <w:pPr>
        <w:ind w:left="5512" w:hanging="360"/>
      </w:pPr>
    </w:lvl>
    <w:lvl w:ilvl="5" w:tplc="0415001B" w:tentative="1">
      <w:start w:val="1"/>
      <w:numFmt w:val="lowerRoman"/>
      <w:lvlText w:val="%6."/>
      <w:lvlJc w:val="right"/>
      <w:pPr>
        <w:ind w:left="6232" w:hanging="180"/>
      </w:pPr>
    </w:lvl>
    <w:lvl w:ilvl="6" w:tplc="0415000F" w:tentative="1">
      <w:start w:val="1"/>
      <w:numFmt w:val="decimal"/>
      <w:lvlText w:val="%7."/>
      <w:lvlJc w:val="left"/>
      <w:pPr>
        <w:ind w:left="6952" w:hanging="360"/>
      </w:pPr>
    </w:lvl>
    <w:lvl w:ilvl="7" w:tplc="04150019" w:tentative="1">
      <w:start w:val="1"/>
      <w:numFmt w:val="lowerLetter"/>
      <w:lvlText w:val="%8."/>
      <w:lvlJc w:val="left"/>
      <w:pPr>
        <w:ind w:left="7672" w:hanging="360"/>
      </w:pPr>
    </w:lvl>
    <w:lvl w:ilvl="8" w:tplc="0415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164">
    <w:nsid w:val="6FA269A5"/>
    <w:multiLevelType w:val="hybridMultilevel"/>
    <w:tmpl w:val="B4F23330"/>
    <w:lvl w:ilvl="0" w:tplc="099AA59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FE7531B"/>
    <w:multiLevelType w:val="hybridMultilevel"/>
    <w:tmpl w:val="CA3E5840"/>
    <w:lvl w:ilvl="0" w:tplc="F182BD98">
      <w:start w:val="1"/>
      <w:numFmt w:val="decimal"/>
      <w:lvlText w:val="%1)"/>
      <w:lvlJc w:val="left"/>
      <w:pPr>
        <w:ind w:left="227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993" w:hanging="360"/>
      </w:pPr>
    </w:lvl>
    <w:lvl w:ilvl="2" w:tplc="0415001B" w:tentative="1">
      <w:start w:val="1"/>
      <w:numFmt w:val="lowerRoman"/>
      <w:lvlText w:val="%3."/>
      <w:lvlJc w:val="right"/>
      <w:pPr>
        <w:ind w:left="3713" w:hanging="180"/>
      </w:pPr>
    </w:lvl>
    <w:lvl w:ilvl="3" w:tplc="0415000F" w:tentative="1">
      <w:start w:val="1"/>
      <w:numFmt w:val="decimal"/>
      <w:lvlText w:val="%4."/>
      <w:lvlJc w:val="left"/>
      <w:pPr>
        <w:ind w:left="4433" w:hanging="360"/>
      </w:pPr>
    </w:lvl>
    <w:lvl w:ilvl="4" w:tplc="04150019" w:tentative="1">
      <w:start w:val="1"/>
      <w:numFmt w:val="lowerLetter"/>
      <w:lvlText w:val="%5."/>
      <w:lvlJc w:val="left"/>
      <w:pPr>
        <w:ind w:left="5153" w:hanging="360"/>
      </w:pPr>
    </w:lvl>
    <w:lvl w:ilvl="5" w:tplc="0415001B" w:tentative="1">
      <w:start w:val="1"/>
      <w:numFmt w:val="lowerRoman"/>
      <w:lvlText w:val="%6."/>
      <w:lvlJc w:val="right"/>
      <w:pPr>
        <w:ind w:left="5873" w:hanging="180"/>
      </w:pPr>
    </w:lvl>
    <w:lvl w:ilvl="6" w:tplc="0415000F" w:tentative="1">
      <w:start w:val="1"/>
      <w:numFmt w:val="decimal"/>
      <w:lvlText w:val="%7."/>
      <w:lvlJc w:val="left"/>
      <w:pPr>
        <w:ind w:left="6593" w:hanging="360"/>
      </w:pPr>
    </w:lvl>
    <w:lvl w:ilvl="7" w:tplc="04150019" w:tentative="1">
      <w:start w:val="1"/>
      <w:numFmt w:val="lowerLetter"/>
      <w:lvlText w:val="%8."/>
      <w:lvlJc w:val="left"/>
      <w:pPr>
        <w:ind w:left="7313" w:hanging="360"/>
      </w:pPr>
    </w:lvl>
    <w:lvl w:ilvl="8" w:tplc="0415001B" w:tentative="1">
      <w:start w:val="1"/>
      <w:numFmt w:val="lowerRoman"/>
      <w:lvlText w:val="%9."/>
      <w:lvlJc w:val="right"/>
      <w:pPr>
        <w:ind w:left="8033" w:hanging="180"/>
      </w:pPr>
    </w:lvl>
  </w:abstractNum>
  <w:abstractNum w:abstractNumId="166">
    <w:nsid w:val="70222312"/>
    <w:multiLevelType w:val="hybridMultilevel"/>
    <w:tmpl w:val="B4F23330"/>
    <w:lvl w:ilvl="0" w:tplc="099AA59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0F944C2"/>
    <w:multiLevelType w:val="hybridMultilevel"/>
    <w:tmpl w:val="F7C02392"/>
    <w:lvl w:ilvl="0" w:tplc="04150017">
      <w:start w:val="1"/>
      <w:numFmt w:val="lowerLetter"/>
      <w:lvlText w:val="%1)"/>
      <w:lvlJc w:val="left"/>
      <w:pPr>
        <w:ind w:left="1773" w:hanging="360"/>
      </w:p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68">
    <w:nsid w:val="711C024D"/>
    <w:multiLevelType w:val="hybridMultilevel"/>
    <w:tmpl w:val="D4E6308A"/>
    <w:lvl w:ilvl="0" w:tplc="099AA59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1CF6FFB"/>
    <w:multiLevelType w:val="hybridMultilevel"/>
    <w:tmpl w:val="DA72ED20"/>
    <w:lvl w:ilvl="0" w:tplc="04150011">
      <w:start w:val="1"/>
      <w:numFmt w:val="decimal"/>
      <w:lvlText w:val="%1)"/>
      <w:lvlJc w:val="left"/>
      <w:pPr>
        <w:ind w:left="2273" w:hanging="360"/>
      </w:pPr>
    </w:lvl>
    <w:lvl w:ilvl="1" w:tplc="04150019" w:tentative="1">
      <w:start w:val="1"/>
      <w:numFmt w:val="lowerLetter"/>
      <w:lvlText w:val="%2."/>
      <w:lvlJc w:val="left"/>
      <w:pPr>
        <w:ind w:left="2993" w:hanging="360"/>
      </w:pPr>
    </w:lvl>
    <w:lvl w:ilvl="2" w:tplc="0415001B" w:tentative="1">
      <w:start w:val="1"/>
      <w:numFmt w:val="lowerRoman"/>
      <w:lvlText w:val="%3."/>
      <w:lvlJc w:val="right"/>
      <w:pPr>
        <w:ind w:left="3713" w:hanging="180"/>
      </w:pPr>
    </w:lvl>
    <w:lvl w:ilvl="3" w:tplc="0415000F" w:tentative="1">
      <w:start w:val="1"/>
      <w:numFmt w:val="decimal"/>
      <w:lvlText w:val="%4."/>
      <w:lvlJc w:val="left"/>
      <w:pPr>
        <w:ind w:left="4433" w:hanging="360"/>
      </w:pPr>
    </w:lvl>
    <w:lvl w:ilvl="4" w:tplc="04150019" w:tentative="1">
      <w:start w:val="1"/>
      <w:numFmt w:val="lowerLetter"/>
      <w:lvlText w:val="%5."/>
      <w:lvlJc w:val="left"/>
      <w:pPr>
        <w:ind w:left="5153" w:hanging="360"/>
      </w:pPr>
    </w:lvl>
    <w:lvl w:ilvl="5" w:tplc="0415001B" w:tentative="1">
      <w:start w:val="1"/>
      <w:numFmt w:val="lowerRoman"/>
      <w:lvlText w:val="%6."/>
      <w:lvlJc w:val="right"/>
      <w:pPr>
        <w:ind w:left="5873" w:hanging="180"/>
      </w:pPr>
    </w:lvl>
    <w:lvl w:ilvl="6" w:tplc="0415000F" w:tentative="1">
      <w:start w:val="1"/>
      <w:numFmt w:val="decimal"/>
      <w:lvlText w:val="%7."/>
      <w:lvlJc w:val="left"/>
      <w:pPr>
        <w:ind w:left="6593" w:hanging="360"/>
      </w:pPr>
    </w:lvl>
    <w:lvl w:ilvl="7" w:tplc="04150019" w:tentative="1">
      <w:start w:val="1"/>
      <w:numFmt w:val="lowerLetter"/>
      <w:lvlText w:val="%8."/>
      <w:lvlJc w:val="left"/>
      <w:pPr>
        <w:ind w:left="7313" w:hanging="360"/>
      </w:pPr>
    </w:lvl>
    <w:lvl w:ilvl="8" w:tplc="0415001B" w:tentative="1">
      <w:start w:val="1"/>
      <w:numFmt w:val="lowerRoman"/>
      <w:lvlText w:val="%9."/>
      <w:lvlJc w:val="right"/>
      <w:pPr>
        <w:ind w:left="8033" w:hanging="180"/>
      </w:pPr>
    </w:lvl>
  </w:abstractNum>
  <w:abstractNum w:abstractNumId="170">
    <w:nsid w:val="71D82B82"/>
    <w:multiLevelType w:val="hybridMultilevel"/>
    <w:tmpl w:val="B4F23330"/>
    <w:lvl w:ilvl="0" w:tplc="099AA59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720E51DB"/>
    <w:multiLevelType w:val="hybridMultilevel"/>
    <w:tmpl w:val="77F67A3A"/>
    <w:lvl w:ilvl="0" w:tplc="04150011">
      <w:start w:val="1"/>
      <w:numFmt w:val="decimal"/>
      <w:lvlText w:val="%1)"/>
      <w:lvlJc w:val="left"/>
      <w:pPr>
        <w:ind w:left="2273" w:hanging="360"/>
      </w:pPr>
    </w:lvl>
    <w:lvl w:ilvl="1" w:tplc="04150019" w:tentative="1">
      <w:start w:val="1"/>
      <w:numFmt w:val="lowerLetter"/>
      <w:lvlText w:val="%2."/>
      <w:lvlJc w:val="left"/>
      <w:pPr>
        <w:ind w:left="2993" w:hanging="360"/>
      </w:pPr>
    </w:lvl>
    <w:lvl w:ilvl="2" w:tplc="0415001B" w:tentative="1">
      <w:start w:val="1"/>
      <w:numFmt w:val="lowerRoman"/>
      <w:lvlText w:val="%3."/>
      <w:lvlJc w:val="right"/>
      <w:pPr>
        <w:ind w:left="3713" w:hanging="180"/>
      </w:pPr>
    </w:lvl>
    <w:lvl w:ilvl="3" w:tplc="0415000F" w:tentative="1">
      <w:start w:val="1"/>
      <w:numFmt w:val="decimal"/>
      <w:lvlText w:val="%4."/>
      <w:lvlJc w:val="left"/>
      <w:pPr>
        <w:ind w:left="4433" w:hanging="360"/>
      </w:pPr>
    </w:lvl>
    <w:lvl w:ilvl="4" w:tplc="04150019" w:tentative="1">
      <w:start w:val="1"/>
      <w:numFmt w:val="lowerLetter"/>
      <w:lvlText w:val="%5."/>
      <w:lvlJc w:val="left"/>
      <w:pPr>
        <w:ind w:left="5153" w:hanging="360"/>
      </w:pPr>
    </w:lvl>
    <w:lvl w:ilvl="5" w:tplc="0415001B" w:tentative="1">
      <w:start w:val="1"/>
      <w:numFmt w:val="lowerRoman"/>
      <w:lvlText w:val="%6."/>
      <w:lvlJc w:val="right"/>
      <w:pPr>
        <w:ind w:left="5873" w:hanging="180"/>
      </w:pPr>
    </w:lvl>
    <w:lvl w:ilvl="6" w:tplc="0415000F" w:tentative="1">
      <w:start w:val="1"/>
      <w:numFmt w:val="decimal"/>
      <w:lvlText w:val="%7."/>
      <w:lvlJc w:val="left"/>
      <w:pPr>
        <w:ind w:left="6593" w:hanging="360"/>
      </w:pPr>
    </w:lvl>
    <w:lvl w:ilvl="7" w:tplc="04150019" w:tentative="1">
      <w:start w:val="1"/>
      <w:numFmt w:val="lowerLetter"/>
      <w:lvlText w:val="%8."/>
      <w:lvlJc w:val="left"/>
      <w:pPr>
        <w:ind w:left="7313" w:hanging="360"/>
      </w:pPr>
    </w:lvl>
    <w:lvl w:ilvl="8" w:tplc="0415001B" w:tentative="1">
      <w:start w:val="1"/>
      <w:numFmt w:val="lowerRoman"/>
      <w:lvlText w:val="%9."/>
      <w:lvlJc w:val="right"/>
      <w:pPr>
        <w:ind w:left="8033" w:hanging="180"/>
      </w:pPr>
    </w:lvl>
  </w:abstractNum>
  <w:abstractNum w:abstractNumId="172">
    <w:nsid w:val="7266051E"/>
    <w:multiLevelType w:val="hybridMultilevel"/>
    <w:tmpl w:val="154E9790"/>
    <w:lvl w:ilvl="0" w:tplc="04150017">
      <w:start w:val="1"/>
      <w:numFmt w:val="lowerLetter"/>
      <w:lvlText w:val="%1)"/>
      <w:lvlJc w:val="left"/>
      <w:pPr>
        <w:ind w:left="1553" w:hanging="360"/>
      </w:p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173">
    <w:nsid w:val="73100CBE"/>
    <w:multiLevelType w:val="hybridMultilevel"/>
    <w:tmpl w:val="509AA8CA"/>
    <w:lvl w:ilvl="0" w:tplc="9460CC2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>
    <w:nsid w:val="75244A36"/>
    <w:multiLevelType w:val="hybridMultilevel"/>
    <w:tmpl w:val="7F789A08"/>
    <w:lvl w:ilvl="0" w:tplc="F2F073A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>
    <w:nsid w:val="759356BF"/>
    <w:multiLevelType w:val="hybridMultilevel"/>
    <w:tmpl w:val="CE8A3CFC"/>
    <w:lvl w:ilvl="0" w:tplc="04150011">
      <w:start w:val="1"/>
      <w:numFmt w:val="decimal"/>
      <w:lvlText w:val="%1)"/>
      <w:lvlJc w:val="left"/>
      <w:pPr>
        <w:ind w:left="1553" w:hanging="360"/>
      </w:p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176">
    <w:nsid w:val="759703FD"/>
    <w:multiLevelType w:val="hybridMultilevel"/>
    <w:tmpl w:val="7B9C84D6"/>
    <w:lvl w:ilvl="0" w:tplc="6C4405B8">
      <w:start w:val="2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>
    <w:nsid w:val="760A26A4"/>
    <w:multiLevelType w:val="hybridMultilevel"/>
    <w:tmpl w:val="479814D0"/>
    <w:lvl w:ilvl="0" w:tplc="04150017">
      <w:start w:val="1"/>
      <w:numFmt w:val="lowerLetter"/>
      <w:lvlText w:val="%1)"/>
      <w:lvlJc w:val="left"/>
      <w:pPr>
        <w:ind w:left="2632" w:hanging="360"/>
      </w:pPr>
    </w:lvl>
    <w:lvl w:ilvl="1" w:tplc="04150019" w:tentative="1">
      <w:start w:val="1"/>
      <w:numFmt w:val="lowerLetter"/>
      <w:lvlText w:val="%2."/>
      <w:lvlJc w:val="left"/>
      <w:pPr>
        <w:ind w:left="3352" w:hanging="360"/>
      </w:pPr>
    </w:lvl>
    <w:lvl w:ilvl="2" w:tplc="0415001B" w:tentative="1">
      <w:start w:val="1"/>
      <w:numFmt w:val="lowerRoman"/>
      <w:lvlText w:val="%3."/>
      <w:lvlJc w:val="right"/>
      <w:pPr>
        <w:ind w:left="4072" w:hanging="180"/>
      </w:pPr>
    </w:lvl>
    <w:lvl w:ilvl="3" w:tplc="0415000F" w:tentative="1">
      <w:start w:val="1"/>
      <w:numFmt w:val="decimal"/>
      <w:lvlText w:val="%4."/>
      <w:lvlJc w:val="left"/>
      <w:pPr>
        <w:ind w:left="4792" w:hanging="360"/>
      </w:pPr>
    </w:lvl>
    <w:lvl w:ilvl="4" w:tplc="04150019" w:tentative="1">
      <w:start w:val="1"/>
      <w:numFmt w:val="lowerLetter"/>
      <w:lvlText w:val="%5."/>
      <w:lvlJc w:val="left"/>
      <w:pPr>
        <w:ind w:left="5512" w:hanging="360"/>
      </w:pPr>
    </w:lvl>
    <w:lvl w:ilvl="5" w:tplc="0415001B" w:tentative="1">
      <w:start w:val="1"/>
      <w:numFmt w:val="lowerRoman"/>
      <w:lvlText w:val="%6."/>
      <w:lvlJc w:val="right"/>
      <w:pPr>
        <w:ind w:left="6232" w:hanging="180"/>
      </w:pPr>
    </w:lvl>
    <w:lvl w:ilvl="6" w:tplc="0415000F" w:tentative="1">
      <w:start w:val="1"/>
      <w:numFmt w:val="decimal"/>
      <w:lvlText w:val="%7."/>
      <w:lvlJc w:val="left"/>
      <w:pPr>
        <w:ind w:left="6952" w:hanging="360"/>
      </w:pPr>
    </w:lvl>
    <w:lvl w:ilvl="7" w:tplc="04150019" w:tentative="1">
      <w:start w:val="1"/>
      <w:numFmt w:val="lowerLetter"/>
      <w:lvlText w:val="%8."/>
      <w:lvlJc w:val="left"/>
      <w:pPr>
        <w:ind w:left="7672" w:hanging="360"/>
      </w:pPr>
    </w:lvl>
    <w:lvl w:ilvl="8" w:tplc="0415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178">
    <w:nsid w:val="76347A42"/>
    <w:multiLevelType w:val="hybridMultilevel"/>
    <w:tmpl w:val="9D5C749E"/>
    <w:lvl w:ilvl="0" w:tplc="2B8CE76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766730C2"/>
    <w:multiLevelType w:val="hybridMultilevel"/>
    <w:tmpl w:val="598A963A"/>
    <w:lvl w:ilvl="0" w:tplc="04150017">
      <w:start w:val="1"/>
      <w:numFmt w:val="lowerLetter"/>
      <w:lvlText w:val="%1)"/>
      <w:lvlJc w:val="left"/>
      <w:pPr>
        <w:ind w:left="1553" w:hanging="360"/>
      </w:p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180">
    <w:nsid w:val="76E21840"/>
    <w:multiLevelType w:val="hybridMultilevel"/>
    <w:tmpl w:val="257EDAA2"/>
    <w:lvl w:ilvl="0" w:tplc="29DC20FC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77D74A38"/>
    <w:multiLevelType w:val="hybridMultilevel"/>
    <w:tmpl w:val="DBE4605E"/>
    <w:lvl w:ilvl="0" w:tplc="4BC8C46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2">
    <w:nsid w:val="77DA2A77"/>
    <w:multiLevelType w:val="hybridMultilevel"/>
    <w:tmpl w:val="CCD82B20"/>
    <w:lvl w:ilvl="0" w:tplc="04150017">
      <w:start w:val="1"/>
      <w:numFmt w:val="lowerLetter"/>
      <w:lvlText w:val="%1)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B8F4DA">
      <w:start w:val="2"/>
      <w:numFmt w:val="decimal"/>
      <w:lvlText w:val="%7."/>
      <w:lvlJc w:val="left"/>
      <w:pPr>
        <w:tabs>
          <w:tab w:val="num" w:pos="680"/>
        </w:tabs>
        <w:ind w:left="680" w:hanging="340"/>
      </w:pPr>
      <w:rPr>
        <w:rFonts w:hint="default"/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3">
    <w:nsid w:val="7820446A"/>
    <w:multiLevelType w:val="hybridMultilevel"/>
    <w:tmpl w:val="01C419B0"/>
    <w:lvl w:ilvl="0" w:tplc="FE14CB86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AD26F580">
      <w:start w:val="2"/>
      <w:numFmt w:val="decimal"/>
      <w:lvlText w:val="%7."/>
      <w:lvlJc w:val="left"/>
      <w:pPr>
        <w:tabs>
          <w:tab w:val="num" w:pos="709"/>
        </w:tabs>
        <w:ind w:left="709" w:hanging="340"/>
      </w:pPr>
      <w:rPr>
        <w:rFonts w:hint="default"/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abstractNum w:abstractNumId="184">
    <w:nsid w:val="78C90E94"/>
    <w:multiLevelType w:val="hybridMultilevel"/>
    <w:tmpl w:val="00840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AE4557B"/>
    <w:multiLevelType w:val="hybridMultilevel"/>
    <w:tmpl w:val="BD0600D6"/>
    <w:lvl w:ilvl="0" w:tplc="B70E3C2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>
    <w:nsid w:val="7B111513"/>
    <w:multiLevelType w:val="hybridMultilevel"/>
    <w:tmpl w:val="598A963A"/>
    <w:lvl w:ilvl="0" w:tplc="04150017">
      <w:start w:val="1"/>
      <w:numFmt w:val="lowerLetter"/>
      <w:lvlText w:val="%1)"/>
      <w:lvlJc w:val="left"/>
      <w:pPr>
        <w:ind w:left="1553" w:hanging="360"/>
      </w:p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187">
    <w:nsid w:val="7C0C2EDD"/>
    <w:multiLevelType w:val="hybridMultilevel"/>
    <w:tmpl w:val="0B6EFA8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8">
    <w:nsid w:val="7CA238BF"/>
    <w:multiLevelType w:val="hybridMultilevel"/>
    <w:tmpl w:val="598A963A"/>
    <w:lvl w:ilvl="0" w:tplc="04150017">
      <w:start w:val="1"/>
      <w:numFmt w:val="lowerLetter"/>
      <w:lvlText w:val="%1)"/>
      <w:lvlJc w:val="left"/>
      <w:pPr>
        <w:ind w:left="1553" w:hanging="360"/>
      </w:p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189">
    <w:nsid w:val="7DDA5E41"/>
    <w:multiLevelType w:val="hybridMultilevel"/>
    <w:tmpl w:val="78B4FDF6"/>
    <w:lvl w:ilvl="0" w:tplc="B84E19A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>
    <w:nsid w:val="7EA4321F"/>
    <w:multiLevelType w:val="hybridMultilevel"/>
    <w:tmpl w:val="37B81B6E"/>
    <w:lvl w:ilvl="0" w:tplc="AD44801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>
    <w:nsid w:val="7FD73841"/>
    <w:multiLevelType w:val="hybridMultilevel"/>
    <w:tmpl w:val="77F67A3A"/>
    <w:lvl w:ilvl="0" w:tplc="04150011">
      <w:start w:val="1"/>
      <w:numFmt w:val="decimal"/>
      <w:lvlText w:val="%1)"/>
      <w:lvlJc w:val="left"/>
      <w:pPr>
        <w:ind w:left="2273" w:hanging="360"/>
      </w:pPr>
    </w:lvl>
    <w:lvl w:ilvl="1" w:tplc="04150019" w:tentative="1">
      <w:start w:val="1"/>
      <w:numFmt w:val="lowerLetter"/>
      <w:lvlText w:val="%2."/>
      <w:lvlJc w:val="left"/>
      <w:pPr>
        <w:ind w:left="2993" w:hanging="360"/>
      </w:pPr>
    </w:lvl>
    <w:lvl w:ilvl="2" w:tplc="0415001B" w:tentative="1">
      <w:start w:val="1"/>
      <w:numFmt w:val="lowerRoman"/>
      <w:lvlText w:val="%3."/>
      <w:lvlJc w:val="right"/>
      <w:pPr>
        <w:ind w:left="3713" w:hanging="180"/>
      </w:pPr>
    </w:lvl>
    <w:lvl w:ilvl="3" w:tplc="0415000F" w:tentative="1">
      <w:start w:val="1"/>
      <w:numFmt w:val="decimal"/>
      <w:lvlText w:val="%4."/>
      <w:lvlJc w:val="left"/>
      <w:pPr>
        <w:ind w:left="4433" w:hanging="360"/>
      </w:pPr>
    </w:lvl>
    <w:lvl w:ilvl="4" w:tplc="04150019" w:tentative="1">
      <w:start w:val="1"/>
      <w:numFmt w:val="lowerLetter"/>
      <w:lvlText w:val="%5."/>
      <w:lvlJc w:val="left"/>
      <w:pPr>
        <w:ind w:left="5153" w:hanging="360"/>
      </w:pPr>
    </w:lvl>
    <w:lvl w:ilvl="5" w:tplc="0415001B" w:tentative="1">
      <w:start w:val="1"/>
      <w:numFmt w:val="lowerRoman"/>
      <w:lvlText w:val="%6."/>
      <w:lvlJc w:val="right"/>
      <w:pPr>
        <w:ind w:left="5873" w:hanging="180"/>
      </w:pPr>
    </w:lvl>
    <w:lvl w:ilvl="6" w:tplc="0415000F" w:tentative="1">
      <w:start w:val="1"/>
      <w:numFmt w:val="decimal"/>
      <w:lvlText w:val="%7."/>
      <w:lvlJc w:val="left"/>
      <w:pPr>
        <w:ind w:left="6593" w:hanging="360"/>
      </w:pPr>
    </w:lvl>
    <w:lvl w:ilvl="7" w:tplc="04150019" w:tentative="1">
      <w:start w:val="1"/>
      <w:numFmt w:val="lowerLetter"/>
      <w:lvlText w:val="%8."/>
      <w:lvlJc w:val="left"/>
      <w:pPr>
        <w:ind w:left="7313" w:hanging="360"/>
      </w:pPr>
    </w:lvl>
    <w:lvl w:ilvl="8" w:tplc="0415001B" w:tentative="1">
      <w:start w:val="1"/>
      <w:numFmt w:val="lowerRoman"/>
      <w:lvlText w:val="%9."/>
      <w:lvlJc w:val="right"/>
      <w:pPr>
        <w:ind w:left="8033" w:hanging="180"/>
      </w:pPr>
    </w:lvl>
  </w:abstractNum>
  <w:num w:numId="1">
    <w:abstractNumId w:val="22"/>
  </w:num>
  <w:num w:numId="2">
    <w:abstractNumId w:val="41"/>
  </w:num>
  <w:num w:numId="3">
    <w:abstractNumId w:val="174"/>
  </w:num>
  <w:num w:numId="4">
    <w:abstractNumId w:val="85"/>
  </w:num>
  <w:num w:numId="5">
    <w:abstractNumId w:val="132"/>
  </w:num>
  <w:num w:numId="6">
    <w:abstractNumId w:val="133"/>
  </w:num>
  <w:num w:numId="7">
    <w:abstractNumId w:val="184"/>
  </w:num>
  <w:num w:numId="8">
    <w:abstractNumId w:val="100"/>
  </w:num>
  <w:num w:numId="9">
    <w:abstractNumId w:val="99"/>
  </w:num>
  <w:num w:numId="10">
    <w:abstractNumId w:val="119"/>
  </w:num>
  <w:num w:numId="11">
    <w:abstractNumId w:val="156"/>
  </w:num>
  <w:num w:numId="12">
    <w:abstractNumId w:val="46"/>
  </w:num>
  <w:num w:numId="13">
    <w:abstractNumId w:val="16"/>
  </w:num>
  <w:num w:numId="14">
    <w:abstractNumId w:val="75"/>
  </w:num>
  <w:num w:numId="15">
    <w:abstractNumId w:val="69"/>
  </w:num>
  <w:num w:numId="16">
    <w:abstractNumId w:val="135"/>
  </w:num>
  <w:num w:numId="17">
    <w:abstractNumId w:val="102"/>
  </w:num>
  <w:num w:numId="18">
    <w:abstractNumId w:val="178"/>
  </w:num>
  <w:num w:numId="19">
    <w:abstractNumId w:val="190"/>
  </w:num>
  <w:num w:numId="20">
    <w:abstractNumId w:val="80"/>
  </w:num>
  <w:num w:numId="21">
    <w:abstractNumId w:val="45"/>
  </w:num>
  <w:num w:numId="22">
    <w:abstractNumId w:val="83"/>
  </w:num>
  <w:num w:numId="23">
    <w:abstractNumId w:val="56"/>
  </w:num>
  <w:num w:numId="24">
    <w:abstractNumId w:val="157"/>
  </w:num>
  <w:num w:numId="25">
    <w:abstractNumId w:val="82"/>
  </w:num>
  <w:num w:numId="26">
    <w:abstractNumId w:val="59"/>
  </w:num>
  <w:num w:numId="27">
    <w:abstractNumId w:val="162"/>
  </w:num>
  <w:num w:numId="28">
    <w:abstractNumId w:val="142"/>
  </w:num>
  <w:num w:numId="29">
    <w:abstractNumId w:val="49"/>
  </w:num>
  <w:num w:numId="30">
    <w:abstractNumId w:val="121"/>
  </w:num>
  <w:num w:numId="31">
    <w:abstractNumId w:val="71"/>
  </w:num>
  <w:num w:numId="32">
    <w:abstractNumId w:val="90"/>
  </w:num>
  <w:num w:numId="33">
    <w:abstractNumId w:val="18"/>
  </w:num>
  <w:num w:numId="34">
    <w:abstractNumId w:val="60"/>
  </w:num>
  <w:num w:numId="35">
    <w:abstractNumId w:val="84"/>
  </w:num>
  <w:num w:numId="36">
    <w:abstractNumId w:val="130"/>
  </w:num>
  <w:num w:numId="37">
    <w:abstractNumId w:val="68"/>
  </w:num>
  <w:num w:numId="38">
    <w:abstractNumId w:val="166"/>
  </w:num>
  <w:num w:numId="39">
    <w:abstractNumId w:val="158"/>
  </w:num>
  <w:num w:numId="40">
    <w:abstractNumId w:val="112"/>
  </w:num>
  <w:num w:numId="41">
    <w:abstractNumId w:val="180"/>
  </w:num>
  <w:num w:numId="42">
    <w:abstractNumId w:val="139"/>
  </w:num>
  <w:num w:numId="43">
    <w:abstractNumId w:val="145"/>
  </w:num>
  <w:num w:numId="44">
    <w:abstractNumId w:val="2"/>
  </w:num>
  <w:num w:numId="45">
    <w:abstractNumId w:val="50"/>
  </w:num>
  <w:num w:numId="46">
    <w:abstractNumId w:val="88"/>
  </w:num>
  <w:num w:numId="47">
    <w:abstractNumId w:val="79"/>
  </w:num>
  <w:num w:numId="48">
    <w:abstractNumId w:val="13"/>
  </w:num>
  <w:num w:numId="49">
    <w:abstractNumId w:val="14"/>
  </w:num>
  <w:num w:numId="50">
    <w:abstractNumId w:val="147"/>
  </w:num>
  <w:num w:numId="51">
    <w:abstractNumId w:val="164"/>
  </w:num>
  <w:num w:numId="52">
    <w:abstractNumId w:val="131"/>
  </w:num>
  <w:num w:numId="53">
    <w:abstractNumId w:val="122"/>
  </w:num>
  <w:num w:numId="54">
    <w:abstractNumId w:val="44"/>
  </w:num>
  <w:num w:numId="55">
    <w:abstractNumId w:val="94"/>
  </w:num>
  <w:num w:numId="56">
    <w:abstractNumId w:val="4"/>
  </w:num>
  <w:num w:numId="57">
    <w:abstractNumId w:val="43"/>
  </w:num>
  <w:num w:numId="58">
    <w:abstractNumId w:val="188"/>
  </w:num>
  <w:num w:numId="59">
    <w:abstractNumId w:val="111"/>
  </w:num>
  <w:num w:numId="60">
    <w:abstractNumId w:val="30"/>
  </w:num>
  <w:num w:numId="61">
    <w:abstractNumId w:val="5"/>
  </w:num>
  <w:num w:numId="62">
    <w:abstractNumId w:val="96"/>
  </w:num>
  <w:num w:numId="63">
    <w:abstractNumId w:val="12"/>
  </w:num>
  <w:num w:numId="64">
    <w:abstractNumId w:val="40"/>
  </w:num>
  <w:num w:numId="65">
    <w:abstractNumId w:val="29"/>
  </w:num>
  <w:num w:numId="66">
    <w:abstractNumId w:val="66"/>
  </w:num>
  <w:num w:numId="67">
    <w:abstractNumId w:val="65"/>
  </w:num>
  <w:num w:numId="68">
    <w:abstractNumId w:val="87"/>
  </w:num>
  <w:num w:numId="69">
    <w:abstractNumId w:val="116"/>
  </w:num>
  <w:num w:numId="70">
    <w:abstractNumId w:val="10"/>
  </w:num>
  <w:num w:numId="71">
    <w:abstractNumId w:val="186"/>
  </w:num>
  <w:num w:numId="72">
    <w:abstractNumId w:val="179"/>
  </w:num>
  <w:num w:numId="73">
    <w:abstractNumId w:val="172"/>
  </w:num>
  <w:num w:numId="74">
    <w:abstractNumId w:val="72"/>
  </w:num>
  <w:num w:numId="75">
    <w:abstractNumId w:val="34"/>
  </w:num>
  <w:num w:numId="76">
    <w:abstractNumId w:val="70"/>
  </w:num>
  <w:num w:numId="77">
    <w:abstractNumId w:val="91"/>
  </w:num>
  <w:num w:numId="78">
    <w:abstractNumId w:val="148"/>
  </w:num>
  <w:num w:numId="79">
    <w:abstractNumId w:val="143"/>
  </w:num>
  <w:num w:numId="80">
    <w:abstractNumId w:val="35"/>
  </w:num>
  <w:num w:numId="81">
    <w:abstractNumId w:val="106"/>
  </w:num>
  <w:num w:numId="82">
    <w:abstractNumId w:val="114"/>
  </w:num>
  <w:num w:numId="83">
    <w:abstractNumId w:val="118"/>
  </w:num>
  <w:num w:numId="84">
    <w:abstractNumId w:val="32"/>
  </w:num>
  <w:num w:numId="85">
    <w:abstractNumId w:val="175"/>
  </w:num>
  <w:num w:numId="86">
    <w:abstractNumId w:val="26"/>
  </w:num>
  <w:num w:numId="87">
    <w:abstractNumId w:val="86"/>
  </w:num>
  <w:num w:numId="88">
    <w:abstractNumId w:val="168"/>
  </w:num>
  <w:num w:numId="89">
    <w:abstractNumId w:val="115"/>
  </w:num>
  <w:num w:numId="90">
    <w:abstractNumId w:val="127"/>
  </w:num>
  <w:num w:numId="91">
    <w:abstractNumId w:val="20"/>
  </w:num>
  <w:num w:numId="92">
    <w:abstractNumId w:val="123"/>
  </w:num>
  <w:num w:numId="93">
    <w:abstractNumId w:val="36"/>
  </w:num>
  <w:num w:numId="94">
    <w:abstractNumId w:val="11"/>
  </w:num>
  <w:num w:numId="95">
    <w:abstractNumId w:val="19"/>
  </w:num>
  <w:num w:numId="96">
    <w:abstractNumId w:val="124"/>
  </w:num>
  <w:num w:numId="97">
    <w:abstractNumId w:val="117"/>
  </w:num>
  <w:num w:numId="98">
    <w:abstractNumId w:val="64"/>
  </w:num>
  <w:num w:numId="99">
    <w:abstractNumId w:val="62"/>
  </w:num>
  <w:num w:numId="100">
    <w:abstractNumId w:val="173"/>
  </w:num>
  <w:num w:numId="101">
    <w:abstractNumId w:val="63"/>
  </w:num>
  <w:num w:numId="102">
    <w:abstractNumId w:val="137"/>
  </w:num>
  <w:num w:numId="103">
    <w:abstractNumId w:val="138"/>
  </w:num>
  <w:num w:numId="104">
    <w:abstractNumId w:val="27"/>
  </w:num>
  <w:num w:numId="105">
    <w:abstractNumId w:val="73"/>
  </w:num>
  <w:num w:numId="106">
    <w:abstractNumId w:val="109"/>
  </w:num>
  <w:num w:numId="107">
    <w:abstractNumId w:val="189"/>
  </w:num>
  <w:num w:numId="108">
    <w:abstractNumId w:val="146"/>
  </w:num>
  <w:num w:numId="109">
    <w:abstractNumId w:val="39"/>
  </w:num>
  <w:num w:numId="110">
    <w:abstractNumId w:val="8"/>
  </w:num>
  <w:num w:numId="111">
    <w:abstractNumId w:val="125"/>
  </w:num>
  <w:num w:numId="112">
    <w:abstractNumId w:val="151"/>
  </w:num>
  <w:num w:numId="113">
    <w:abstractNumId w:val="15"/>
  </w:num>
  <w:num w:numId="114">
    <w:abstractNumId w:val="153"/>
  </w:num>
  <w:num w:numId="115">
    <w:abstractNumId w:val="7"/>
  </w:num>
  <w:num w:numId="116">
    <w:abstractNumId w:val="129"/>
  </w:num>
  <w:num w:numId="117">
    <w:abstractNumId w:val="57"/>
  </w:num>
  <w:num w:numId="118">
    <w:abstractNumId w:val="92"/>
  </w:num>
  <w:num w:numId="119">
    <w:abstractNumId w:val="185"/>
  </w:num>
  <w:num w:numId="120">
    <w:abstractNumId w:val="103"/>
  </w:num>
  <w:num w:numId="121">
    <w:abstractNumId w:val="6"/>
  </w:num>
  <w:num w:numId="122">
    <w:abstractNumId w:val="150"/>
  </w:num>
  <w:num w:numId="123">
    <w:abstractNumId w:val="176"/>
  </w:num>
  <w:num w:numId="124">
    <w:abstractNumId w:val="126"/>
  </w:num>
  <w:num w:numId="125">
    <w:abstractNumId w:val="120"/>
  </w:num>
  <w:num w:numId="126">
    <w:abstractNumId w:val="37"/>
  </w:num>
  <w:num w:numId="127">
    <w:abstractNumId w:val="31"/>
  </w:num>
  <w:num w:numId="128">
    <w:abstractNumId w:val="48"/>
  </w:num>
  <w:num w:numId="129">
    <w:abstractNumId w:val="140"/>
  </w:num>
  <w:num w:numId="130">
    <w:abstractNumId w:val="108"/>
  </w:num>
  <w:num w:numId="131">
    <w:abstractNumId w:val="136"/>
  </w:num>
  <w:num w:numId="132">
    <w:abstractNumId w:val="169"/>
  </w:num>
  <w:num w:numId="133">
    <w:abstractNumId w:val="78"/>
  </w:num>
  <w:num w:numId="134">
    <w:abstractNumId w:val="181"/>
  </w:num>
  <w:num w:numId="135">
    <w:abstractNumId w:val="144"/>
  </w:num>
  <w:num w:numId="136">
    <w:abstractNumId w:val="160"/>
  </w:num>
  <w:num w:numId="137">
    <w:abstractNumId w:val="110"/>
  </w:num>
  <w:num w:numId="138">
    <w:abstractNumId w:val="101"/>
  </w:num>
  <w:num w:numId="139">
    <w:abstractNumId w:val="141"/>
  </w:num>
  <w:num w:numId="140">
    <w:abstractNumId w:val="182"/>
  </w:num>
  <w:num w:numId="141">
    <w:abstractNumId w:val="21"/>
  </w:num>
  <w:num w:numId="142">
    <w:abstractNumId w:val="58"/>
  </w:num>
  <w:num w:numId="143">
    <w:abstractNumId w:val="187"/>
  </w:num>
  <w:num w:numId="144">
    <w:abstractNumId w:val="159"/>
  </w:num>
  <w:num w:numId="145">
    <w:abstractNumId w:val="107"/>
  </w:num>
  <w:num w:numId="146">
    <w:abstractNumId w:val="38"/>
  </w:num>
  <w:num w:numId="147">
    <w:abstractNumId w:val="3"/>
  </w:num>
  <w:num w:numId="148">
    <w:abstractNumId w:val="9"/>
  </w:num>
  <w:num w:numId="149">
    <w:abstractNumId w:val="165"/>
  </w:num>
  <w:num w:numId="150">
    <w:abstractNumId w:val="191"/>
  </w:num>
  <w:num w:numId="151">
    <w:abstractNumId w:val="128"/>
  </w:num>
  <w:num w:numId="152">
    <w:abstractNumId w:val="98"/>
  </w:num>
  <w:num w:numId="153">
    <w:abstractNumId w:val="149"/>
  </w:num>
  <w:num w:numId="154">
    <w:abstractNumId w:val="170"/>
  </w:num>
  <w:num w:numId="155">
    <w:abstractNumId w:val="171"/>
  </w:num>
  <w:num w:numId="156">
    <w:abstractNumId w:val="97"/>
  </w:num>
  <w:num w:numId="157">
    <w:abstractNumId w:val="54"/>
  </w:num>
  <w:num w:numId="158">
    <w:abstractNumId w:val="53"/>
  </w:num>
  <w:num w:numId="159">
    <w:abstractNumId w:val="24"/>
  </w:num>
  <w:num w:numId="160">
    <w:abstractNumId w:val="163"/>
  </w:num>
  <w:num w:numId="161">
    <w:abstractNumId w:val="61"/>
  </w:num>
  <w:num w:numId="162">
    <w:abstractNumId w:val="28"/>
  </w:num>
  <w:num w:numId="163">
    <w:abstractNumId w:val="1"/>
  </w:num>
  <w:num w:numId="164">
    <w:abstractNumId w:val="67"/>
  </w:num>
  <w:num w:numId="165">
    <w:abstractNumId w:val="76"/>
  </w:num>
  <w:num w:numId="166">
    <w:abstractNumId w:val="17"/>
  </w:num>
  <w:num w:numId="167">
    <w:abstractNumId w:val="74"/>
  </w:num>
  <w:num w:numId="168">
    <w:abstractNumId w:val="177"/>
  </w:num>
  <w:num w:numId="169">
    <w:abstractNumId w:val="25"/>
  </w:num>
  <w:num w:numId="170">
    <w:abstractNumId w:val="89"/>
  </w:num>
  <w:num w:numId="171">
    <w:abstractNumId w:val="183"/>
  </w:num>
  <w:num w:numId="172">
    <w:abstractNumId w:val="23"/>
  </w:num>
  <w:num w:numId="173">
    <w:abstractNumId w:val="134"/>
  </w:num>
  <w:num w:numId="174">
    <w:abstractNumId w:val="55"/>
  </w:num>
  <w:num w:numId="175">
    <w:abstractNumId w:val="104"/>
  </w:num>
  <w:num w:numId="176">
    <w:abstractNumId w:val="42"/>
  </w:num>
  <w:num w:numId="177">
    <w:abstractNumId w:val="51"/>
  </w:num>
  <w:num w:numId="178">
    <w:abstractNumId w:val="81"/>
  </w:num>
  <w:num w:numId="179">
    <w:abstractNumId w:val="154"/>
  </w:num>
  <w:num w:numId="180">
    <w:abstractNumId w:val="161"/>
  </w:num>
  <w:num w:numId="181">
    <w:abstractNumId w:val="95"/>
  </w:num>
  <w:num w:numId="182">
    <w:abstractNumId w:val="33"/>
  </w:num>
  <w:num w:numId="183">
    <w:abstractNumId w:val="152"/>
  </w:num>
  <w:num w:numId="184">
    <w:abstractNumId w:val="113"/>
  </w:num>
  <w:num w:numId="185">
    <w:abstractNumId w:val="93"/>
  </w:num>
  <w:num w:numId="186">
    <w:abstractNumId w:val="77"/>
  </w:num>
  <w:num w:numId="187">
    <w:abstractNumId w:val="52"/>
  </w:num>
  <w:num w:numId="188">
    <w:abstractNumId w:val="105"/>
  </w:num>
  <w:num w:numId="189">
    <w:abstractNumId w:val="47"/>
  </w:num>
  <w:num w:numId="190">
    <w:abstractNumId w:val="167"/>
  </w:num>
  <w:num w:numId="191">
    <w:abstractNumId w:val="155"/>
  </w:num>
  <w:numIdMacAtCleanup w:val="1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EF9"/>
    <w:rsid w:val="00000783"/>
    <w:rsid w:val="00000F60"/>
    <w:rsid w:val="000045EC"/>
    <w:rsid w:val="000050AE"/>
    <w:rsid w:val="00010E7B"/>
    <w:rsid w:val="000136D7"/>
    <w:rsid w:val="00015072"/>
    <w:rsid w:val="00017793"/>
    <w:rsid w:val="000216A5"/>
    <w:rsid w:val="00023D10"/>
    <w:rsid w:val="000242B1"/>
    <w:rsid w:val="00024ED8"/>
    <w:rsid w:val="000262A9"/>
    <w:rsid w:val="000278B8"/>
    <w:rsid w:val="00032271"/>
    <w:rsid w:val="0003286A"/>
    <w:rsid w:val="00032E8F"/>
    <w:rsid w:val="0003481A"/>
    <w:rsid w:val="00041FE5"/>
    <w:rsid w:val="00044728"/>
    <w:rsid w:val="000460C1"/>
    <w:rsid w:val="0004661B"/>
    <w:rsid w:val="00047180"/>
    <w:rsid w:val="000476FE"/>
    <w:rsid w:val="00051546"/>
    <w:rsid w:val="00053E2B"/>
    <w:rsid w:val="00054DA5"/>
    <w:rsid w:val="00055139"/>
    <w:rsid w:val="0005650B"/>
    <w:rsid w:val="0005655F"/>
    <w:rsid w:val="00060D4A"/>
    <w:rsid w:val="00065984"/>
    <w:rsid w:val="000661A8"/>
    <w:rsid w:val="00070D1D"/>
    <w:rsid w:val="000714B6"/>
    <w:rsid w:val="00073240"/>
    <w:rsid w:val="00076FCB"/>
    <w:rsid w:val="00076FDF"/>
    <w:rsid w:val="0008011D"/>
    <w:rsid w:val="0008148A"/>
    <w:rsid w:val="00082EF4"/>
    <w:rsid w:val="00083AEF"/>
    <w:rsid w:val="000848AA"/>
    <w:rsid w:val="00084CAF"/>
    <w:rsid w:val="00084F07"/>
    <w:rsid w:val="000861DD"/>
    <w:rsid w:val="00087EF9"/>
    <w:rsid w:val="0009001F"/>
    <w:rsid w:val="000919D1"/>
    <w:rsid w:val="000945D6"/>
    <w:rsid w:val="00097283"/>
    <w:rsid w:val="00097DD9"/>
    <w:rsid w:val="000A0351"/>
    <w:rsid w:val="000A0BF2"/>
    <w:rsid w:val="000A14C6"/>
    <w:rsid w:val="000A2737"/>
    <w:rsid w:val="000A335C"/>
    <w:rsid w:val="000A3BE9"/>
    <w:rsid w:val="000A5158"/>
    <w:rsid w:val="000A539E"/>
    <w:rsid w:val="000A5E6C"/>
    <w:rsid w:val="000A725D"/>
    <w:rsid w:val="000B0AD1"/>
    <w:rsid w:val="000B15FA"/>
    <w:rsid w:val="000B1649"/>
    <w:rsid w:val="000B167B"/>
    <w:rsid w:val="000B2B23"/>
    <w:rsid w:val="000B60C7"/>
    <w:rsid w:val="000B784A"/>
    <w:rsid w:val="000C35B5"/>
    <w:rsid w:val="000C5DCD"/>
    <w:rsid w:val="000C60A6"/>
    <w:rsid w:val="000C6D9E"/>
    <w:rsid w:val="000C723B"/>
    <w:rsid w:val="000D105B"/>
    <w:rsid w:val="000D15A9"/>
    <w:rsid w:val="000D5FBF"/>
    <w:rsid w:val="000E1496"/>
    <w:rsid w:val="000E2785"/>
    <w:rsid w:val="000E35E8"/>
    <w:rsid w:val="000E46F4"/>
    <w:rsid w:val="000E4BBE"/>
    <w:rsid w:val="000E55E4"/>
    <w:rsid w:val="000E61A3"/>
    <w:rsid w:val="000E61BE"/>
    <w:rsid w:val="000E7F50"/>
    <w:rsid w:val="000F02DA"/>
    <w:rsid w:val="000F2454"/>
    <w:rsid w:val="000F2DA1"/>
    <w:rsid w:val="000F3C39"/>
    <w:rsid w:val="000F3E4A"/>
    <w:rsid w:val="000F63F3"/>
    <w:rsid w:val="000F74BA"/>
    <w:rsid w:val="00102B33"/>
    <w:rsid w:val="00103657"/>
    <w:rsid w:val="001050DD"/>
    <w:rsid w:val="00105A2F"/>
    <w:rsid w:val="00105FE7"/>
    <w:rsid w:val="00106241"/>
    <w:rsid w:val="00110BAB"/>
    <w:rsid w:val="00110C18"/>
    <w:rsid w:val="001115AD"/>
    <w:rsid w:val="001122F9"/>
    <w:rsid w:val="00113707"/>
    <w:rsid w:val="00113B2B"/>
    <w:rsid w:val="00115679"/>
    <w:rsid w:val="0012358D"/>
    <w:rsid w:val="0012428F"/>
    <w:rsid w:val="001270A7"/>
    <w:rsid w:val="00133D2D"/>
    <w:rsid w:val="00134343"/>
    <w:rsid w:val="001356E1"/>
    <w:rsid w:val="00135843"/>
    <w:rsid w:val="001361A1"/>
    <w:rsid w:val="00136F00"/>
    <w:rsid w:val="001423BD"/>
    <w:rsid w:val="00144BDA"/>
    <w:rsid w:val="00146881"/>
    <w:rsid w:val="00147035"/>
    <w:rsid w:val="00147F99"/>
    <w:rsid w:val="001500FF"/>
    <w:rsid w:val="00151D08"/>
    <w:rsid w:val="00153BA1"/>
    <w:rsid w:val="00155FB9"/>
    <w:rsid w:val="00157629"/>
    <w:rsid w:val="00162EF6"/>
    <w:rsid w:val="0016571E"/>
    <w:rsid w:val="00174B07"/>
    <w:rsid w:val="00175095"/>
    <w:rsid w:val="00175C74"/>
    <w:rsid w:val="001761CA"/>
    <w:rsid w:val="00176330"/>
    <w:rsid w:val="001800A4"/>
    <w:rsid w:val="001833D0"/>
    <w:rsid w:val="00183BCC"/>
    <w:rsid w:val="00187AF8"/>
    <w:rsid w:val="00190C11"/>
    <w:rsid w:val="001935DE"/>
    <w:rsid w:val="00193A94"/>
    <w:rsid w:val="0019483F"/>
    <w:rsid w:val="00194FD8"/>
    <w:rsid w:val="00197E27"/>
    <w:rsid w:val="001A2145"/>
    <w:rsid w:val="001B1D86"/>
    <w:rsid w:val="001B40C2"/>
    <w:rsid w:val="001B7E53"/>
    <w:rsid w:val="001C10EB"/>
    <w:rsid w:val="001C48AC"/>
    <w:rsid w:val="001D0469"/>
    <w:rsid w:val="001D1393"/>
    <w:rsid w:val="001D1501"/>
    <w:rsid w:val="001D292D"/>
    <w:rsid w:val="001D6D0E"/>
    <w:rsid w:val="001E23A3"/>
    <w:rsid w:val="001E3204"/>
    <w:rsid w:val="001E3E29"/>
    <w:rsid w:val="001E6C79"/>
    <w:rsid w:val="001F4F03"/>
    <w:rsid w:val="001F7D41"/>
    <w:rsid w:val="0020264C"/>
    <w:rsid w:val="00203B2F"/>
    <w:rsid w:val="00204C02"/>
    <w:rsid w:val="0020588F"/>
    <w:rsid w:val="002075EC"/>
    <w:rsid w:val="00210284"/>
    <w:rsid w:val="00210E54"/>
    <w:rsid w:val="00212044"/>
    <w:rsid w:val="00212E9F"/>
    <w:rsid w:val="00217DBB"/>
    <w:rsid w:val="00217F54"/>
    <w:rsid w:val="002217CD"/>
    <w:rsid w:val="0022265C"/>
    <w:rsid w:val="00222CB2"/>
    <w:rsid w:val="00224850"/>
    <w:rsid w:val="00225377"/>
    <w:rsid w:val="00227E93"/>
    <w:rsid w:val="0023615E"/>
    <w:rsid w:val="002407BF"/>
    <w:rsid w:val="00240859"/>
    <w:rsid w:val="00241969"/>
    <w:rsid w:val="00241E90"/>
    <w:rsid w:val="0024373B"/>
    <w:rsid w:val="00244495"/>
    <w:rsid w:val="00247211"/>
    <w:rsid w:val="00251F16"/>
    <w:rsid w:val="002521F3"/>
    <w:rsid w:val="00252F88"/>
    <w:rsid w:val="0025561A"/>
    <w:rsid w:val="00256D45"/>
    <w:rsid w:val="00260D4C"/>
    <w:rsid w:val="00261135"/>
    <w:rsid w:val="00263B3A"/>
    <w:rsid w:val="00264D92"/>
    <w:rsid w:val="00264E83"/>
    <w:rsid w:val="002654EB"/>
    <w:rsid w:val="0026584A"/>
    <w:rsid w:val="00267874"/>
    <w:rsid w:val="00267CFB"/>
    <w:rsid w:val="00270883"/>
    <w:rsid w:val="002714A6"/>
    <w:rsid w:val="00272472"/>
    <w:rsid w:val="002738AD"/>
    <w:rsid w:val="00274EE4"/>
    <w:rsid w:val="002808A7"/>
    <w:rsid w:val="0028142D"/>
    <w:rsid w:val="002862D8"/>
    <w:rsid w:val="00290500"/>
    <w:rsid w:val="00290714"/>
    <w:rsid w:val="00290F6F"/>
    <w:rsid w:val="00292ADB"/>
    <w:rsid w:val="00294EE3"/>
    <w:rsid w:val="0029562F"/>
    <w:rsid w:val="0029650F"/>
    <w:rsid w:val="00296C77"/>
    <w:rsid w:val="002A07C1"/>
    <w:rsid w:val="002A71FC"/>
    <w:rsid w:val="002A78E5"/>
    <w:rsid w:val="002B2B66"/>
    <w:rsid w:val="002B3883"/>
    <w:rsid w:val="002B7EF3"/>
    <w:rsid w:val="002C0DA5"/>
    <w:rsid w:val="002C6737"/>
    <w:rsid w:val="002C692F"/>
    <w:rsid w:val="002C7671"/>
    <w:rsid w:val="002C79E2"/>
    <w:rsid w:val="002D03EB"/>
    <w:rsid w:val="002D17A8"/>
    <w:rsid w:val="002D2F39"/>
    <w:rsid w:val="002D317C"/>
    <w:rsid w:val="002D4AE9"/>
    <w:rsid w:val="002D4EB1"/>
    <w:rsid w:val="002E0766"/>
    <w:rsid w:val="002E20E3"/>
    <w:rsid w:val="002E2C50"/>
    <w:rsid w:val="002E3128"/>
    <w:rsid w:val="002E3F6A"/>
    <w:rsid w:val="002E450E"/>
    <w:rsid w:val="002E6880"/>
    <w:rsid w:val="002F1A7F"/>
    <w:rsid w:val="002F2F82"/>
    <w:rsid w:val="002F418D"/>
    <w:rsid w:val="002F468D"/>
    <w:rsid w:val="002F5BCB"/>
    <w:rsid w:val="002F68CC"/>
    <w:rsid w:val="002F7176"/>
    <w:rsid w:val="00302737"/>
    <w:rsid w:val="00302746"/>
    <w:rsid w:val="00303484"/>
    <w:rsid w:val="0030351E"/>
    <w:rsid w:val="00303D59"/>
    <w:rsid w:val="00304AB6"/>
    <w:rsid w:val="00306CA3"/>
    <w:rsid w:val="00310BF0"/>
    <w:rsid w:val="00311761"/>
    <w:rsid w:val="003123E8"/>
    <w:rsid w:val="00312D4A"/>
    <w:rsid w:val="00312D83"/>
    <w:rsid w:val="00314246"/>
    <w:rsid w:val="003142EF"/>
    <w:rsid w:val="0031732C"/>
    <w:rsid w:val="00317599"/>
    <w:rsid w:val="00320CF6"/>
    <w:rsid w:val="0032382D"/>
    <w:rsid w:val="00324671"/>
    <w:rsid w:val="00325F60"/>
    <w:rsid w:val="00326621"/>
    <w:rsid w:val="00326F7C"/>
    <w:rsid w:val="0032745C"/>
    <w:rsid w:val="00327A2F"/>
    <w:rsid w:val="00330842"/>
    <w:rsid w:val="00331C63"/>
    <w:rsid w:val="0033264A"/>
    <w:rsid w:val="00333495"/>
    <w:rsid w:val="00333CFE"/>
    <w:rsid w:val="00334D66"/>
    <w:rsid w:val="00335723"/>
    <w:rsid w:val="00340C57"/>
    <w:rsid w:val="00342ABF"/>
    <w:rsid w:val="003455DE"/>
    <w:rsid w:val="0034680E"/>
    <w:rsid w:val="00350A1A"/>
    <w:rsid w:val="003513FC"/>
    <w:rsid w:val="0035325E"/>
    <w:rsid w:val="00354E35"/>
    <w:rsid w:val="003574D0"/>
    <w:rsid w:val="003605F8"/>
    <w:rsid w:val="00360E21"/>
    <w:rsid w:val="0036138C"/>
    <w:rsid w:val="00362BE5"/>
    <w:rsid w:val="0036363B"/>
    <w:rsid w:val="00364716"/>
    <w:rsid w:val="00366187"/>
    <w:rsid w:val="00372AB3"/>
    <w:rsid w:val="00373891"/>
    <w:rsid w:val="00374EE3"/>
    <w:rsid w:val="0037543A"/>
    <w:rsid w:val="00377DB9"/>
    <w:rsid w:val="00380567"/>
    <w:rsid w:val="00380653"/>
    <w:rsid w:val="003814A5"/>
    <w:rsid w:val="00382696"/>
    <w:rsid w:val="00383133"/>
    <w:rsid w:val="0038347D"/>
    <w:rsid w:val="003842D9"/>
    <w:rsid w:val="0038491E"/>
    <w:rsid w:val="0039044C"/>
    <w:rsid w:val="0039061B"/>
    <w:rsid w:val="00396E6D"/>
    <w:rsid w:val="003A11CA"/>
    <w:rsid w:val="003A2C56"/>
    <w:rsid w:val="003A72C5"/>
    <w:rsid w:val="003A76F3"/>
    <w:rsid w:val="003A7CD6"/>
    <w:rsid w:val="003B0807"/>
    <w:rsid w:val="003B08B2"/>
    <w:rsid w:val="003B0BEE"/>
    <w:rsid w:val="003B29F6"/>
    <w:rsid w:val="003B45EF"/>
    <w:rsid w:val="003B579F"/>
    <w:rsid w:val="003B58D5"/>
    <w:rsid w:val="003B655A"/>
    <w:rsid w:val="003B68CD"/>
    <w:rsid w:val="003B6D4F"/>
    <w:rsid w:val="003B7739"/>
    <w:rsid w:val="003C0CE0"/>
    <w:rsid w:val="003C2BAB"/>
    <w:rsid w:val="003C5F21"/>
    <w:rsid w:val="003C708C"/>
    <w:rsid w:val="003D039A"/>
    <w:rsid w:val="003D1462"/>
    <w:rsid w:val="003D22C9"/>
    <w:rsid w:val="003D3E5A"/>
    <w:rsid w:val="003D46AD"/>
    <w:rsid w:val="003D58E5"/>
    <w:rsid w:val="003D629D"/>
    <w:rsid w:val="003D6643"/>
    <w:rsid w:val="003E0A26"/>
    <w:rsid w:val="003E0ACF"/>
    <w:rsid w:val="003E3F73"/>
    <w:rsid w:val="003E43DF"/>
    <w:rsid w:val="003E4518"/>
    <w:rsid w:val="003E6AB5"/>
    <w:rsid w:val="003F0543"/>
    <w:rsid w:val="003F564A"/>
    <w:rsid w:val="003F6997"/>
    <w:rsid w:val="003F7A5D"/>
    <w:rsid w:val="004015C7"/>
    <w:rsid w:val="00404FC6"/>
    <w:rsid w:val="0040536C"/>
    <w:rsid w:val="00406DDB"/>
    <w:rsid w:val="0041354C"/>
    <w:rsid w:val="00423732"/>
    <w:rsid w:val="004265E1"/>
    <w:rsid w:val="00426E98"/>
    <w:rsid w:val="00430272"/>
    <w:rsid w:val="00431F11"/>
    <w:rsid w:val="00432C0F"/>
    <w:rsid w:val="00433EC8"/>
    <w:rsid w:val="00435FCC"/>
    <w:rsid w:val="00436F0E"/>
    <w:rsid w:val="00442E82"/>
    <w:rsid w:val="004450D8"/>
    <w:rsid w:val="00446B85"/>
    <w:rsid w:val="00451B5C"/>
    <w:rsid w:val="00451D44"/>
    <w:rsid w:val="004535E3"/>
    <w:rsid w:val="004554E2"/>
    <w:rsid w:val="00456D7F"/>
    <w:rsid w:val="00457621"/>
    <w:rsid w:val="00467275"/>
    <w:rsid w:val="004724E8"/>
    <w:rsid w:val="00472EC0"/>
    <w:rsid w:val="00474275"/>
    <w:rsid w:val="004761B0"/>
    <w:rsid w:val="00476A3B"/>
    <w:rsid w:val="00481662"/>
    <w:rsid w:val="00481EB5"/>
    <w:rsid w:val="0048212F"/>
    <w:rsid w:val="004905AA"/>
    <w:rsid w:val="00490FEC"/>
    <w:rsid w:val="004944DF"/>
    <w:rsid w:val="00495572"/>
    <w:rsid w:val="004A0B8C"/>
    <w:rsid w:val="004A2A91"/>
    <w:rsid w:val="004A6388"/>
    <w:rsid w:val="004B2CD2"/>
    <w:rsid w:val="004B5824"/>
    <w:rsid w:val="004B583C"/>
    <w:rsid w:val="004B6E80"/>
    <w:rsid w:val="004C18E9"/>
    <w:rsid w:val="004C19CE"/>
    <w:rsid w:val="004C35B2"/>
    <w:rsid w:val="004C3B2A"/>
    <w:rsid w:val="004C4626"/>
    <w:rsid w:val="004C6D9F"/>
    <w:rsid w:val="004C76EF"/>
    <w:rsid w:val="004C7DD7"/>
    <w:rsid w:val="004D5645"/>
    <w:rsid w:val="004D6290"/>
    <w:rsid w:val="004D6D36"/>
    <w:rsid w:val="004E15FE"/>
    <w:rsid w:val="004E26FF"/>
    <w:rsid w:val="004E6051"/>
    <w:rsid w:val="004F1539"/>
    <w:rsid w:val="004F65AD"/>
    <w:rsid w:val="004F7645"/>
    <w:rsid w:val="005002E9"/>
    <w:rsid w:val="0050084E"/>
    <w:rsid w:val="00501848"/>
    <w:rsid w:val="00502C2E"/>
    <w:rsid w:val="00503658"/>
    <w:rsid w:val="0050431D"/>
    <w:rsid w:val="00507947"/>
    <w:rsid w:val="00511563"/>
    <w:rsid w:val="00511F33"/>
    <w:rsid w:val="00512FF5"/>
    <w:rsid w:val="00514376"/>
    <w:rsid w:val="00514C24"/>
    <w:rsid w:val="0051508F"/>
    <w:rsid w:val="00517B47"/>
    <w:rsid w:val="00520A7F"/>
    <w:rsid w:val="00521794"/>
    <w:rsid w:val="005220D3"/>
    <w:rsid w:val="00525528"/>
    <w:rsid w:val="0052631B"/>
    <w:rsid w:val="005308C9"/>
    <w:rsid w:val="005310C4"/>
    <w:rsid w:val="005326B2"/>
    <w:rsid w:val="005342B6"/>
    <w:rsid w:val="0053482F"/>
    <w:rsid w:val="00534B44"/>
    <w:rsid w:val="00534FBB"/>
    <w:rsid w:val="00537A22"/>
    <w:rsid w:val="00543991"/>
    <w:rsid w:val="00544CBB"/>
    <w:rsid w:val="0054683E"/>
    <w:rsid w:val="0054758D"/>
    <w:rsid w:val="00556AA7"/>
    <w:rsid w:val="00560C37"/>
    <w:rsid w:val="00560F52"/>
    <w:rsid w:val="00570CB0"/>
    <w:rsid w:val="00571530"/>
    <w:rsid w:val="00573655"/>
    <w:rsid w:val="0057370C"/>
    <w:rsid w:val="00574F4F"/>
    <w:rsid w:val="00584CD9"/>
    <w:rsid w:val="00585D4C"/>
    <w:rsid w:val="005909B0"/>
    <w:rsid w:val="00591033"/>
    <w:rsid w:val="00591A22"/>
    <w:rsid w:val="00592026"/>
    <w:rsid w:val="00593065"/>
    <w:rsid w:val="005930C0"/>
    <w:rsid w:val="005936B2"/>
    <w:rsid w:val="005946C5"/>
    <w:rsid w:val="00596572"/>
    <w:rsid w:val="005973EE"/>
    <w:rsid w:val="005A0A00"/>
    <w:rsid w:val="005A13E3"/>
    <w:rsid w:val="005A2C8B"/>
    <w:rsid w:val="005A4474"/>
    <w:rsid w:val="005A674D"/>
    <w:rsid w:val="005A680A"/>
    <w:rsid w:val="005A6DCF"/>
    <w:rsid w:val="005A781F"/>
    <w:rsid w:val="005A7B47"/>
    <w:rsid w:val="005B1A88"/>
    <w:rsid w:val="005B1D38"/>
    <w:rsid w:val="005B3D8B"/>
    <w:rsid w:val="005C0C21"/>
    <w:rsid w:val="005C4F95"/>
    <w:rsid w:val="005C6B99"/>
    <w:rsid w:val="005C6E8A"/>
    <w:rsid w:val="005C6EBC"/>
    <w:rsid w:val="005D2A81"/>
    <w:rsid w:val="005D2BAB"/>
    <w:rsid w:val="005D3498"/>
    <w:rsid w:val="005D36AF"/>
    <w:rsid w:val="005D51A8"/>
    <w:rsid w:val="005D5B0B"/>
    <w:rsid w:val="005D5F2E"/>
    <w:rsid w:val="005D636A"/>
    <w:rsid w:val="005E08F5"/>
    <w:rsid w:val="005E0BF7"/>
    <w:rsid w:val="005E4A03"/>
    <w:rsid w:val="005E6933"/>
    <w:rsid w:val="005F0324"/>
    <w:rsid w:val="005F1AE9"/>
    <w:rsid w:val="005F2890"/>
    <w:rsid w:val="005F48B6"/>
    <w:rsid w:val="005F6723"/>
    <w:rsid w:val="005F6DD1"/>
    <w:rsid w:val="005F6E98"/>
    <w:rsid w:val="005F7CD4"/>
    <w:rsid w:val="005F7D45"/>
    <w:rsid w:val="00607297"/>
    <w:rsid w:val="006078E0"/>
    <w:rsid w:val="00610B67"/>
    <w:rsid w:val="00611055"/>
    <w:rsid w:val="00613A0A"/>
    <w:rsid w:val="00615B13"/>
    <w:rsid w:val="00615B77"/>
    <w:rsid w:val="00616418"/>
    <w:rsid w:val="006179D6"/>
    <w:rsid w:val="00624D42"/>
    <w:rsid w:val="00627FA7"/>
    <w:rsid w:val="00630ECF"/>
    <w:rsid w:val="00633468"/>
    <w:rsid w:val="006343B4"/>
    <w:rsid w:val="00634FD0"/>
    <w:rsid w:val="006373F2"/>
    <w:rsid w:val="00637D28"/>
    <w:rsid w:val="006402AC"/>
    <w:rsid w:val="0064111D"/>
    <w:rsid w:val="0064204A"/>
    <w:rsid w:val="00642B77"/>
    <w:rsid w:val="00643BCE"/>
    <w:rsid w:val="006450C7"/>
    <w:rsid w:val="006470A7"/>
    <w:rsid w:val="006474A4"/>
    <w:rsid w:val="00650E23"/>
    <w:rsid w:val="00650E5C"/>
    <w:rsid w:val="00654919"/>
    <w:rsid w:val="0066046C"/>
    <w:rsid w:val="00662B5E"/>
    <w:rsid w:val="0066388F"/>
    <w:rsid w:val="0066491C"/>
    <w:rsid w:val="00667354"/>
    <w:rsid w:val="006709D8"/>
    <w:rsid w:val="00670B74"/>
    <w:rsid w:val="00672F22"/>
    <w:rsid w:val="00676E9E"/>
    <w:rsid w:val="00677384"/>
    <w:rsid w:val="00680A55"/>
    <w:rsid w:val="00681792"/>
    <w:rsid w:val="0068205A"/>
    <w:rsid w:val="00682BB6"/>
    <w:rsid w:val="00685338"/>
    <w:rsid w:val="00686272"/>
    <w:rsid w:val="00687F06"/>
    <w:rsid w:val="006937C9"/>
    <w:rsid w:val="0069680B"/>
    <w:rsid w:val="006972B0"/>
    <w:rsid w:val="006A123E"/>
    <w:rsid w:val="006B0B5F"/>
    <w:rsid w:val="006B12B8"/>
    <w:rsid w:val="006B2D9B"/>
    <w:rsid w:val="006B2E66"/>
    <w:rsid w:val="006B47BB"/>
    <w:rsid w:val="006B6B64"/>
    <w:rsid w:val="006C039F"/>
    <w:rsid w:val="006C1C0C"/>
    <w:rsid w:val="006C2CE0"/>
    <w:rsid w:val="006C2E31"/>
    <w:rsid w:val="006C7430"/>
    <w:rsid w:val="006D08DD"/>
    <w:rsid w:val="006D3B1B"/>
    <w:rsid w:val="006D42C3"/>
    <w:rsid w:val="006D59D6"/>
    <w:rsid w:val="006D5E73"/>
    <w:rsid w:val="006D63D0"/>
    <w:rsid w:val="006D70DD"/>
    <w:rsid w:val="006D7C8F"/>
    <w:rsid w:val="006E0CED"/>
    <w:rsid w:val="006E48BF"/>
    <w:rsid w:val="006E6E9E"/>
    <w:rsid w:val="006E79F0"/>
    <w:rsid w:val="006F27B0"/>
    <w:rsid w:val="006F5D98"/>
    <w:rsid w:val="006F78EE"/>
    <w:rsid w:val="007001E5"/>
    <w:rsid w:val="007016AD"/>
    <w:rsid w:val="00704C4C"/>
    <w:rsid w:val="00706D96"/>
    <w:rsid w:val="007103E1"/>
    <w:rsid w:val="007105B9"/>
    <w:rsid w:val="007108A2"/>
    <w:rsid w:val="00710B05"/>
    <w:rsid w:val="0071154E"/>
    <w:rsid w:val="00711B9F"/>
    <w:rsid w:val="00712617"/>
    <w:rsid w:val="00712E2C"/>
    <w:rsid w:val="007138C0"/>
    <w:rsid w:val="00713D52"/>
    <w:rsid w:val="0071464F"/>
    <w:rsid w:val="00715837"/>
    <w:rsid w:val="00715BCB"/>
    <w:rsid w:val="00716FF4"/>
    <w:rsid w:val="00722127"/>
    <w:rsid w:val="007224C8"/>
    <w:rsid w:val="007249E9"/>
    <w:rsid w:val="00725574"/>
    <w:rsid w:val="00727327"/>
    <w:rsid w:val="00727A6A"/>
    <w:rsid w:val="00730D12"/>
    <w:rsid w:val="00731500"/>
    <w:rsid w:val="007335F3"/>
    <w:rsid w:val="00734415"/>
    <w:rsid w:val="007347EB"/>
    <w:rsid w:val="00740095"/>
    <w:rsid w:val="007411D2"/>
    <w:rsid w:val="00741634"/>
    <w:rsid w:val="00745BE2"/>
    <w:rsid w:val="00746718"/>
    <w:rsid w:val="00747061"/>
    <w:rsid w:val="00751203"/>
    <w:rsid w:val="00751D6E"/>
    <w:rsid w:val="00756095"/>
    <w:rsid w:val="0075776C"/>
    <w:rsid w:val="0076000B"/>
    <w:rsid w:val="007626A3"/>
    <w:rsid w:val="00767CEF"/>
    <w:rsid w:val="0077191E"/>
    <w:rsid w:val="00772044"/>
    <w:rsid w:val="00773672"/>
    <w:rsid w:val="00775216"/>
    <w:rsid w:val="00784C04"/>
    <w:rsid w:val="00785F5D"/>
    <w:rsid w:val="00790A8C"/>
    <w:rsid w:val="00791DF8"/>
    <w:rsid w:val="00792800"/>
    <w:rsid w:val="00794BDD"/>
    <w:rsid w:val="007956AA"/>
    <w:rsid w:val="007973AD"/>
    <w:rsid w:val="007A1DCA"/>
    <w:rsid w:val="007A6511"/>
    <w:rsid w:val="007B1B90"/>
    <w:rsid w:val="007B2BC8"/>
    <w:rsid w:val="007B4792"/>
    <w:rsid w:val="007B605E"/>
    <w:rsid w:val="007C09CB"/>
    <w:rsid w:val="007C1091"/>
    <w:rsid w:val="007C381C"/>
    <w:rsid w:val="007C3993"/>
    <w:rsid w:val="007C39A3"/>
    <w:rsid w:val="007D1402"/>
    <w:rsid w:val="007D35D6"/>
    <w:rsid w:val="007D52F1"/>
    <w:rsid w:val="007D66C1"/>
    <w:rsid w:val="007E1A0D"/>
    <w:rsid w:val="007E2A8D"/>
    <w:rsid w:val="007E2AC6"/>
    <w:rsid w:val="007E2DA3"/>
    <w:rsid w:val="007E3034"/>
    <w:rsid w:val="007E5091"/>
    <w:rsid w:val="007E546F"/>
    <w:rsid w:val="007E5717"/>
    <w:rsid w:val="007E7223"/>
    <w:rsid w:val="007E73B4"/>
    <w:rsid w:val="007F3623"/>
    <w:rsid w:val="007F7879"/>
    <w:rsid w:val="008006F9"/>
    <w:rsid w:val="00802252"/>
    <w:rsid w:val="00804802"/>
    <w:rsid w:val="00806CB6"/>
    <w:rsid w:val="00806E11"/>
    <w:rsid w:val="00807E01"/>
    <w:rsid w:val="00810200"/>
    <w:rsid w:val="008150E5"/>
    <w:rsid w:val="00815819"/>
    <w:rsid w:val="0082048F"/>
    <w:rsid w:val="00821D8B"/>
    <w:rsid w:val="00822413"/>
    <w:rsid w:val="00824566"/>
    <w:rsid w:val="00825E2C"/>
    <w:rsid w:val="00827809"/>
    <w:rsid w:val="008318F5"/>
    <w:rsid w:val="00834059"/>
    <w:rsid w:val="00834CAD"/>
    <w:rsid w:val="00835CF3"/>
    <w:rsid w:val="008360E7"/>
    <w:rsid w:val="00841214"/>
    <w:rsid w:val="00843519"/>
    <w:rsid w:val="008470EA"/>
    <w:rsid w:val="00847F32"/>
    <w:rsid w:val="00850027"/>
    <w:rsid w:val="008523D2"/>
    <w:rsid w:val="00852841"/>
    <w:rsid w:val="008560D6"/>
    <w:rsid w:val="008603F0"/>
    <w:rsid w:val="008615E2"/>
    <w:rsid w:val="00862A50"/>
    <w:rsid w:val="00864172"/>
    <w:rsid w:val="00864B25"/>
    <w:rsid w:val="00865D55"/>
    <w:rsid w:val="00872A08"/>
    <w:rsid w:val="00885EB8"/>
    <w:rsid w:val="008860EA"/>
    <w:rsid w:val="008870D3"/>
    <w:rsid w:val="00893114"/>
    <w:rsid w:val="00893A12"/>
    <w:rsid w:val="00894174"/>
    <w:rsid w:val="00895DD2"/>
    <w:rsid w:val="00896009"/>
    <w:rsid w:val="008A2651"/>
    <w:rsid w:val="008A35E1"/>
    <w:rsid w:val="008A3F05"/>
    <w:rsid w:val="008A7796"/>
    <w:rsid w:val="008B0040"/>
    <w:rsid w:val="008B015A"/>
    <w:rsid w:val="008B154C"/>
    <w:rsid w:val="008B2E2D"/>
    <w:rsid w:val="008B4240"/>
    <w:rsid w:val="008B5BA4"/>
    <w:rsid w:val="008B650A"/>
    <w:rsid w:val="008B711F"/>
    <w:rsid w:val="008B7455"/>
    <w:rsid w:val="008C1343"/>
    <w:rsid w:val="008C23B1"/>
    <w:rsid w:val="008C50F9"/>
    <w:rsid w:val="008C5377"/>
    <w:rsid w:val="008C6928"/>
    <w:rsid w:val="008D5618"/>
    <w:rsid w:val="008D570B"/>
    <w:rsid w:val="008D61CC"/>
    <w:rsid w:val="008E0247"/>
    <w:rsid w:val="008E2D2C"/>
    <w:rsid w:val="008E2E40"/>
    <w:rsid w:val="008E2FAB"/>
    <w:rsid w:val="008E500F"/>
    <w:rsid w:val="008E54AD"/>
    <w:rsid w:val="008E55AD"/>
    <w:rsid w:val="008F2F09"/>
    <w:rsid w:val="008F359C"/>
    <w:rsid w:val="008F3F29"/>
    <w:rsid w:val="008F4C57"/>
    <w:rsid w:val="008F567C"/>
    <w:rsid w:val="009002BC"/>
    <w:rsid w:val="00900F77"/>
    <w:rsid w:val="00902DDB"/>
    <w:rsid w:val="00904BF2"/>
    <w:rsid w:val="00906592"/>
    <w:rsid w:val="00910C59"/>
    <w:rsid w:val="00911EC5"/>
    <w:rsid w:val="0091247A"/>
    <w:rsid w:val="00913707"/>
    <w:rsid w:val="00913A19"/>
    <w:rsid w:val="00915AE8"/>
    <w:rsid w:val="0092108D"/>
    <w:rsid w:val="0092176C"/>
    <w:rsid w:val="00921B93"/>
    <w:rsid w:val="00921BF1"/>
    <w:rsid w:val="00921D85"/>
    <w:rsid w:val="009315B7"/>
    <w:rsid w:val="00931DC3"/>
    <w:rsid w:val="009325D9"/>
    <w:rsid w:val="009330F5"/>
    <w:rsid w:val="00935FB0"/>
    <w:rsid w:val="009368EC"/>
    <w:rsid w:val="00937DBD"/>
    <w:rsid w:val="00942DCB"/>
    <w:rsid w:val="00943AA2"/>
    <w:rsid w:val="00944E77"/>
    <w:rsid w:val="00945746"/>
    <w:rsid w:val="0094595F"/>
    <w:rsid w:val="00953604"/>
    <w:rsid w:val="009543B3"/>
    <w:rsid w:val="00954C63"/>
    <w:rsid w:val="0095571E"/>
    <w:rsid w:val="009572D6"/>
    <w:rsid w:val="00960F64"/>
    <w:rsid w:val="00967554"/>
    <w:rsid w:val="00967FFE"/>
    <w:rsid w:val="009700AF"/>
    <w:rsid w:val="00970402"/>
    <w:rsid w:val="00971519"/>
    <w:rsid w:val="00976041"/>
    <w:rsid w:val="00977251"/>
    <w:rsid w:val="00980FF7"/>
    <w:rsid w:val="00982D96"/>
    <w:rsid w:val="00985ADF"/>
    <w:rsid w:val="00985B25"/>
    <w:rsid w:val="0099005F"/>
    <w:rsid w:val="00990325"/>
    <w:rsid w:val="00990AB0"/>
    <w:rsid w:val="00991488"/>
    <w:rsid w:val="009926BE"/>
    <w:rsid w:val="0099272D"/>
    <w:rsid w:val="009932BA"/>
    <w:rsid w:val="00995DB0"/>
    <w:rsid w:val="00995EBB"/>
    <w:rsid w:val="009A0222"/>
    <w:rsid w:val="009A0364"/>
    <w:rsid w:val="009A19F8"/>
    <w:rsid w:val="009A2033"/>
    <w:rsid w:val="009A381D"/>
    <w:rsid w:val="009A3BF2"/>
    <w:rsid w:val="009A415F"/>
    <w:rsid w:val="009A483A"/>
    <w:rsid w:val="009A71FA"/>
    <w:rsid w:val="009B1257"/>
    <w:rsid w:val="009B2125"/>
    <w:rsid w:val="009B5275"/>
    <w:rsid w:val="009B5943"/>
    <w:rsid w:val="009C12B4"/>
    <w:rsid w:val="009C5279"/>
    <w:rsid w:val="009D3315"/>
    <w:rsid w:val="009D3418"/>
    <w:rsid w:val="009D36A9"/>
    <w:rsid w:val="009D4265"/>
    <w:rsid w:val="009E24DE"/>
    <w:rsid w:val="009E4E5B"/>
    <w:rsid w:val="009E582E"/>
    <w:rsid w:val="009F1F26"/>
    <w:rsid w:val="009F4485"/>
    <w:rsid w:val="009F5644"/>
    <w:rsid w:val="009F790D"/>
    <w:rsid w:val="00A010B0"/>
    <w:rsid w:val="00A01591"/>
    <w:rsid w:val="00A021E0"/>
    <w:rsid w:val="00A03B18"/>
    <w:rsid w:val="00A05533"/>
    <w:rsid w:val="00A0585A"/>
    <w:rsid w:val="00A07806"/>
    <w:rsid w:val="00A14EFE"/>
    <w:rsid w:val="00A15D1E"/>
    <w:rsid w:val="00A15D4C"/>
    <w:rsid w:val="00A16BC4"/>
    <w:rsid w:val="00A2176D"/>
    <w:rsid w:val="00A2216C"/>
    <w:rsid w:val="00A2284B"/>
    <w:rsid w:val="00A22C8A"/>
    <w:rsid w:val="00A24624"/>
    <w:rsid w:val="00A247F9"/>
    <w:rsid w:val="00A24F33"/>
    <w:rsid w:val="00A268FC"/>
    <w:rsid w:val="00A27DF2"/>
    <w:rsid w:val="00A308DA"/>
    <w:rsid w:val="00A33878"/>
    <w:rsid w:val="00A3578A"/>
    <w:rsid w:val="00A3695E"/>
    <w:rsid w:val="00A423A6"/>
    <w:rsid w:val="00A463FD"/>
    <w:rsid w:val="00A51432"/>
    <w:rsid w:val="00A56A5C"/>
    <w:rsid w:val="00A60803"/>
    <w:rsid w:val="00A62A00"/>
    <w:rsid w:val="00A6316B"/>
    <w:rsid w:val="00A636C1"/>
    <w:rsid w:val="00A6473C"/>
    <w:rsid w:val="00A65687"/>
    <w:rsid w:val="00A67A6C"/>
    <w:rsid w:val="00A7065A"/>
    <w:rsid w:val="00A71C7C"/>
    <w:rsid w:val="00A720A0"/>
    <w:rsid w:val="00A72228"/>
    <w:rsid w:val="00A7232E"/>
    <w:rsid w:val="00A72891"/>
    <w:rsid w:val="00A74AA8"/>
    <w:rsid w:val="00A76DFC"/>
    <w:rsid w:val="00A81EB9"/>
    <w:rsid w:val="00A85DD6"/>
    <w:rsid w:val="00A91601"/>
    <w:rsid w:val="00A942ED"/>
    <w:rsid w:val="00A97ABA"/>
    <w:rsid w:val="00AA0DE2"/>
    <w:rsid w:val="00AA2E10"/>
    <w:rsid w:val="00AA3550"/>
    <w:rsid w:val="00AA386A"/>
    <w:rsid w:val="00AA443A"/>
    <w:rsid w:val="00AB3021"/>
    <w:rsid w:val="00AB3F5A"/>
    <w:rsid w:val="00AB46B0"/>
    <w:rsid w:val="00AB5839"/>
    <w:rsid w:val="00AB6C9E"/>
    <w:rsid w:val="00AB7595"/>
    <w:rsid w:val="00AB78BB"/>
    <w:rsid w:val="00AB7C2A"/>
    <w:rsid w:val="00AC048E"/>
    <w:rsid w:val="00AC3547"/>
    <w:rsid w:val="00AC555D"/>
    <w:rsid w:val="00AD2A7A"/>
    <w:rsid w:val="00AD409D"/>
    <w:rsid w:val="00AD588C"/>
    <w:rsid w:val="00AE3C1E"/>
    <w:rsid w:val="00AE61A9"/>
    <w:rsid w:val="00AE76B4"/>
    <w:rsid w:val="00AF0E2A"/>
    <w:rsid w:val="00AF2F4B"/>
    <w:rsid w:val="00AF319C"/>
    <w:rsid w:val="00AF47DF"/>
    <w:rsid w:val="00AF4FF5"/>
    <w:rsid w:val="00AF54AE"/>
    <w:rsid w:val="00AF6236"/>
    <w:rsid w:val="00B04918"/>
    <w:rsid w:val="00B102AF"/>
    <w:rsid w:val="00B11F43"/>
    <w:rsid w:val="00B12C2E"/>
    <w:rsid w:val="00B14B71"/>
    <w:rsid w:val="00B17046"/>
    <w:rsid w:val="00B26053"/>
    <w:rsid w:val="00B27063"/>
    <w:rsid w:val="00B27239"/>
    <w:rsid w:val="00B336C2"/>
    <w:rsid w:val="00B3442D"/>
    <w:rsid w:val="00B35316"/>
    <w:rsid w:val="00B4174B"/>
    <w:rsid w:val="00B46C02"/>
    <w:rsid w:val="00B477D6"/>
    <w:rsid w:val="00B501B5"/>
    <w:rsid w:val="00B50CE2"/>
    <w:rsid w:val="00B52174"/>
    <w:rsid w:val="00B55498"/>
    <w:rsid w:val="00B576C1"/>
    <w:rsid w:val="00B65479"/>
    <w:rsid w:val="00B673FC"/>
    <w:rsid w:val="00B67532"/>
    <w:rsid w:val="00B67993"/>
    <w:rsid w:val="00B728B9"/>
    <w:rsid w:val="00B74130"/>
    <w:rsid w:val="00B743CD"/>
    <w:rsid w:val="00B74471"/>
    <w:rsid w:val="00B80C95"/>
    <w:rsid w:val="00B80DB1"/>
    <w:rsid w:val="00B84A37"/>
    <w:rsid w:val="00B87214"/>
    <w:rsid w:val="00B91DE7"/>
    <w:rsid w:val="00B94DD3"/>
    <w:rsid w:val="00B96BA0"/>
    <w:rsid w:val="00BA056A"/>
    <w:rsid w:val="00BA101A"/>
    <w:rsid w:val="00BA29A4"/>
    <w:rsid w:val="00BA29F0"/>
    <w:rsid w:val="00BA480A"/>
    <w:rsid w:val="00BA68EC"/>
    <w:rsid w:val="00BA6D78"/>
    <w:rsid w:val="00BA7579"/>
    <w:rsid w:val="00BA75F6"/>
    <w:rsid w:val="00BB2ADE"/>
    <w:rsid w:val="00BB3111"/>
    <w:rsid w:val="00BB3F5E"/>
    <w:rsid w:val="00BB518D"/>
    <w:rsid w:val="00BC1B76"/>
    <w:rsid w:val="00BC1EA1"/>
    <w:rsid w:val="00BC40EB"/>
    <w:rsid w:val="00BD03A5"/>
    <w:rsid w:val="00BD136C"/>
    <w:rsid w:val="00BD326B"/>
    <w:rsid w:val="00BD4E35"/>
    <w:rsid w:val="00BD4EC3"/>
    <w:rsid w:val="00BD6C92"/>
    <w:rsid w:val="00BE0D73"/>
    <w:rsid w:val="00BE0E0F"/>
    <w:rsid w:val="00BE1712"/>
    <w:rsid w:val="00BE1854"/>
    <w:rsid w:val="00BE4743"/>
    <w:rsid w:val="00BE4D64"/>
    <w:rsid w:val="00BF1F85"/>
    <w:rsid w:val="00BF26E8"/>
    <w:rsid w:val="00BF3B48"/>
    <w:rsid w:val="00C01B9B"/>
    <w:rsid w:val="00C01EBC"/>
    <w:rsid w:val="00C02071"/>
    <w:rsid w:val="00C0492D"/>
    <w:rsid w:val="00C06047"/>
    <w:rsid w:val="00C0799C"/>
    <w:rsid w:val="00C11A61"/>
    <w:rsid w:val="00C129C2"/>
    <w:rsid w:val="00C12D68"/>
    <w:rsid w:val="00C13C0D"/>
    <w:rsid w:val="00C159CF"/>
    <w:rsid w:val="00C16292"/>
    <w:rsid w:val="00C16E2E"/>
    <w:rsid w:val="00C205C3"/>
    <w:rsid w:val="00C23516"/>
    <w:rsid w:val="00C2491A"/>
    <w:rsid w:val="00C251B7"/>
    <w:rsid w:val="00C30745"/>
    <w:rsid w:val="00C317C1"/>
    <w:rsid w:val="00C3243F"/>
    <w:rsid w:val="00C32757"/>
    <w:rsid w:val="00C32A0B"/>
    <w:rsid w:val="00C3341C"/>
    <w:rsid w:val="00C37F21"/>
    <w:rsid w:val="00C45649"/>
    <w:rsid w:val="00C46418"/>
    <w:rsid w:val="00C46AA5"/>
    <w:rsid w:val="00C47098"/>
    <w:rsid w:val="00C476BC"/>
    <w:rsid w:val="00C51DDF"/>
    <w:rsid w:val="00C52819"/>
    <w:rsid w:val="00C55899"/>
    <w:rsid w:val="00C56CA6"/>
    <w:rsid w:val="00C56E92"/>
    <w:rsid w:val="00C61AEA"/>
    <w:rsid w:val="00C65D98"/>
    <w:rsid w:val="00C65E40"/>
    <w:rsid w:val="00C65FE2"/>
    <w:rsid w:val="00C67CB8"/>
    <w:rsid w:val="00C701D7"/>
    <w:rsid w:val="00C74905"/>
    <w:rsid w:val="00C7505F"/>
    <w:rsid w:val="00C75145"/>
    <w:rsid w:val="00C764F3"/>
    <w:rsid w:val="00C7690C"/>
    <w:rsid w:val="00C80CEE"/>
    <w:rsid w:val="00C812CD"/>
    <w:rsid w:val="00C84883"/>
    <w:rsid w:val="00C87032"/>
    <w:rsid w:val="00C908F6"/>
    <w:rsid w:val="00C9162E"/>
    <w:rsid w:val="00C91958"/>
    <w:rsid w:val="00C92898"/>
    <w:rsid w:val="00C9309C"/>
    <w:rsid w:val="00C94DCF"/>
    <w:rsid w:val="00C95912"/>
    <w:rsid w:val="00C9611A"/>
    <w:rsid w:val="00C97253"/>
    <w:rsid w:val="00CA1712"/>
    <w:rsid w:val="00CA1884"/>
    <w:rsid w:val="00CA28AF"/>
    <w:rsid w:val="00CA32AE"/>
    <w:rsid w:val="00CA32EF"/>
    <w:rsid w:val="00CA41DB"/>
    <w:rsid w:val="00CA6437"/>
    <w:rsid w:val="00CB0B62"/>
    <w:rsid w:val="00CB0E15"/>
    <w:rsid w:val="00CB11F4"/>
    <w:rsid w:val="00CB1ED2"/>
    <w:rsid w:val="00CB2EE0"/>
    <w:rsid w:val="00CB4101"/>
    <w:rsid w:val="00CB6FFF"/>
    <w:rsid w:val="00CC4361"/>
    <w:rsid w:val="00CC4708"/>
    <w:rsid w:val="00CC4D26"/>
    <w:rsid w:val="00CC5BF7"/>
    <w:rsid w:val="00CC7A52"/>
    <w:rsid w:val="00CD07B9"/>
    <w:rsid w:val="00CD2602"/>
    <w:rsid w:val="00CD3702"/>
    <w:rsid w:val="00CD4C3B"/>
    <w:rsid w:val="00CE2262"/>
    <w:rsid w:val="00CE3A87"/>
    <w:rsid w:val="00CF6ABB"/>
    <w:rsid w:val="00D00ADC"/>
    <w:rsid w:val="00D01B4C"/>
    <w:rsid w:val="00D02893"/>
    <w:rsid w:val="00D04DE8"/>
    <w:rsid w:val="00D07437"/>
    <w:rsid w:val="00D10DBC"/>
    <w:rsid w:val="00D11948"/>
    <w:rsid w:val="00D1354A"/>
    <w:rsid w:val="00D13F6C"/>
    <w:rsid w:val="00D14B80"/>
    <w:rsid w:val="00D177A6"/>
    <w:rsid w:val="00D274BA"/>
    <w:rsid w:val="00D27541"/>
    <w:rsid w:val="00D317EA"/>
    <w:rsid w:val="00D33061"/>
    <w:rsid w:val="00D332A7"/>
    <w:rsid w:val="00D34504"/>
    <w:rsid w:val="00D34539"/>
    <w:rsid w:val="00D35228"/>
    <w:rsid w:val="00D35777"/>
    <w:rsid w:val="00D35BA3"/>
    <w:rsid w:val="00D35CA7"/>
    <w:rsid w:val="00D35E8D"/>
    <w:rsid w:val="00D36D79"/>
    <w:rsid w:val="00D3745C"/>
    <w:rsid w:val="00D37F2A"/>
    <w:rsid w:val="00D4036F"/>
    <w:rsid w:val="00D404A7"/>
    <w:rsid w:val="00D40ECA"/>
    <w:rsid w:val="00D4320E"/>
    <w:rsid w:val="00D43ED8"/>
    <w:rsid w:val="00D44145"/>
    <w:rsid w:val="00D46396"/>
    <w:rsid w:val="00D46DDB"/>
    <w:rsid w:val="00D56672"/>
    <w:rsid w:val="00D56975"/>
    <w:rsid w:val="00D571FA"/>
    <w:rsid w:val="00D607FC"/>
    <w:rsid w:val="00D60DBC"/>
    <w:rsid w:val="00D61EC2"/>
    <w:rsid w:val="00D62818"/>
    <w:rsid w:val="00D63FE7"/>
    <w:rsid w:val="00D64B56"/>
    <w:rsid w:val="00D669AE"/>
    <w:rsid w:val="00D66B25"/>
    <w:rsid w:val="00D722CE"/>
    <w:rsid w:val="00D76856"/>
    <w:rsid w:val="00D76DC4"/>
    <w:rsid w:val="00D76EA4"/>
    <w:rsid w:val="00D80A2A"/>
    <w:rsid w:val="00D81444"/>
    <w:rsid w:val="00D84D81"/>
    <w:rsid w:val="00D85AF1"/>
    <w:rsid w:val="00D86362"/>
    <w:rsid w:val="00D8721F"/>
    <w:rsid w:val="00D876CB"/>
    <w:rsid w:val="00D90B93"/>
    <w:rsid w:val="00D91B03"/>
    <w:rsid w:val="00D92BDF"/>
    <w:rsid w:val="00D936ED"/>
    <w:rsid w:val="00D95C7F"/>
    <w:rsid w:val="00DA087C"/>
    <w:rsid w:val="00DA087F"/>
    <w:rsid w:val="00DA7366"/>
    <w:rsid w:val="00DA76B7"/>
    <w:rsid w:val="00DA7864"/>
    <w:rsid w:val="00DB1899"/>
    <w:rsid w:val="00DB600E"/>
    <w:rsid w:val="00DB76DC"/>
    <w:rsid w:val="00DC0852"/>
    <w:rsid w:val="00DC26A8"/>
    <w:rsid w:val="00DC2AC6"/>
    <w:rsid w:val="00DD1852"/>
    <w:rsid w:val="00DE4168"/>
    <w:rsid w:val="00DE5C41"/>
    <w:rsid w:val="00DF1EA0"/>
    <w:rsid w:val="00DF4A67"/>
    <w:rsid w:val="00DF54F4"/>
    <w:rsid w:val="00DF6F34"/>
    <w:rsid w:val="00E00032"/>
    <w:rsid w:val="00E00C31"/>
    <w:rsid w:val="00E013CD"/>
    <w:rsid w:val="00E036A7"/>
    <w:rsid w:val="00E03D02"/>
    <w:rsid w:val="00E048ED"/>
    <w:rsid w:val="00E06D0A"/>
    <w:rsid w:val="00E06E8C"/>
    <w:rsid w:val="00E10AA8"/>
    <w:rsid w:val="00E128E9"/>
    <w:rsid w:val="00E13E9A"/>
    <w:rsid w:val="00E17686"/>
    <w:rsid w:val="00E177D1"/>
    <w:rsid w:val="00E178FD"/>
    <w:rsid w:val="00E22949"/>
    <w:rsid w:val="00E24440"/>
    <w:rsid w:val="00E2495E"/>
    <w:rsid w:val="00E24F11"/>
    <w:rsid w:val="00E32E90"/>
    <w:rsid w:val="00E33111"/>
    <w:rsid w:val="00E34159"/>
    <w:rsid w:val="00E37F81"/>
    <w:rsid w:val="00E41993"/>
    <w:rsid w:val="00E41BA0"/>
    <w:rsid w:val="00E4247B"/>
    <w:rsid w:val="00E4365A"/>
    <w:rsid w:val="00E43F47"/>
    <w:rsid w:val="00E448D7"/>
    <w:rsid w:val="00E451A4"/>
    <w:rsid w:val="00E46E94"/>
    <w:rsid w:val="00E51099"/>
    <w:rsid w:val="00E519DF"/>
    <w:rsid w:val="00E5247E"/>
    <w:rsid w:val="00E52D13"/>
    <w:rsid w:val="00E53C10"/>
    <w:rsid w:val="00E569B0"/>
    <w:rsid w:val="00E5789F"/>
    <w:rsid w:val="00E61026"/>
    <w:rsid w:val="00E61454"/>
    <w:rsid w:val="00E72BBD"/>
    <w:rsid w:val="00E72D37"/>
    <w:rsid w:val="00E74953"/>
    <w:rsid w:val="00E77137"/>
    <w:rsid w:val="00E804E4"/>
    <w:rsid w:val="00E806DF"/>
    <w:rsid w:val="00E81184"/>
    <w:rsid w:val="00E8745D"/>
    <w:rsid w:val="00E92EED"/>
    <w:rsid w:val="00E934D0"/>
    <w:rsid w:val="00E93A16"/>
    <w:rsid w:val="00E96C92"/>
    <w:rsid w:val="00E9769E"/>
    <w:rsid w:val="00EB01D5"/>
    <w:rsid w:val="00EB17F2"/>
    <w:rsid w:val="00EB1B9C"/>
    <w:rsid w:val="00EB53B4"/>
    <w:rsid w:val="00EB57FE"/>
    <w:rsid w:val="00EB62D3"/>
    <w:rsid w:val="00EB63A4"/>
    <w:rsid w:val="00EC0EFD"/>
    <w:rsid w:val="00EC23EA"/>
    <w:rsid w:val="00EC30DE"/>
    <w:rsid w:val="00EC36EE"/>
    <w:rsid w:val="00EC40C1"/>
    <w:rsid w:val="00EC4A2D"/>
    <w:rsid w:val="00EC5B65"/>
    <w:rsid w:val="00ED0850"/>
    <w:rsid w:val="00ED1B6E"/>
    <w:rsid w:val="00ED20DF"/>
    <w:rsid w:val="00ED2C5C"/>
    <w:rsid w:val="00ED3CDA"/>
    <w:rsid w:val="00EE156C"/>
    <w:rsid w:val="00EE2AC4"/>
    <w:rsid w:val="00EE5BF6"/>
    <w:rsid w:val="00EE7AB5"/>
    <w:rsid w:val="00EF0EDE"/>
    <w:rsid w:val="00EF3CB4"/>
    <w:rsid w:val="00EF66D9"/>
    <w:rsid w:val="00EF6DBF"/>
    <w:rsid w:val="00F00BA3"/>
    <w:rsid w:val="00F0252D"/>
    <w:rsid w:val="00F04CD9"/>
    <w:rsid w:val="00F05B45"/>
    <w:rsid w:val="00F11572"/>
    <w:rsid w:val="00F1306D"/>
    <w:rsid w:val="00F14DCB"/>
    <w:rsid w:val="00F17874"/>
    <w:rsid w:val="00F21E55"/>
    <w:rsid w:val="00F23B92"/>
    <w:rsid w:val="00F25EAD"/>
    <w:rsid w:val="00F27590"/>
    <w:rsid w:val="00F302BC"/>
    <w:rsid w:val="00F315FE"/>
    <w:rsid w:val="00F32002"/>
    <w:rsid w:val="00F32324"/>
    <w:rsid w:val="00F3395C"/>
    <w:rsid w:val="00F44DF8"/>
    <w:rsid w:val="00F453E1"/>
    <w:rsid w:val="00F455DF"/>
    <w:rsid w:val="00F475B3"/>
    <w:rsid w:val="00F51936"/>
    <w:rsid w:val="00F54B70"/>
    <w:rsid w:val="00F56D83"/>
    <w:rsid w:val="00F63C76"/>
    <w:rsid w:val="00F64094"/>
    <w:rsid w:val="00F70B9F"/>
    <w:rsid w:val="00F71FA5"/>
    <w:rsid w:val="00F7275A"/>
    <w:rsid w:val="00F737F5"/>
    <w:rsid w:val="00F74E4F"/>
    <w:rsid w:val="00F75443"/>
    <w:rsid w:val="00F76038"/>
    <w:rsid w:val="00F7702A"/>
    <w:rsid w:val="00F85EBA"/>
    <w:rsid w:val="00F90871"/>
    <w:rsid w:val="00F9237C"/>
    <w:rsid w:val="00F93400"/>
    <w:rsid w:val="00F9390D"/>
    <w:rsid w:val="00F94D81"/>
    <w:rsid w:val="00F95E89"/>
    <w:rsid w:val="00F97518"/>
    <w:rsid w:val="00FA0D1E"/>
    <w:rsid w:val="00FA1A3E"/>
    <w:rsid w:val="00FA1AEB"/>
    <w:rsid w:val="00FA4B5C"/>
    <w:rsid w:val="00FB169E"/>
    <w:rsid w:val="00FB2602"/>
    <w:rsid w:val="00FB5B75"/>
    <w:rsid w:val="00FB6694"/>
    <w:rsid w:val="00FB7CB1"/>
    <w:rsid w:val="00FC1166"/>
    <w:rsid w:val="00FC14B9"/>
    <w:rsid w:val="00FC5230"/>
    <w:rsid w:val="00FC657F"/>
    <w:rsid w:val="00FC7920"/>
    <w:rsid w:val="00FD0D5C"/>
    <w:rsid w:val="00FD19C1"/>
    <w:rsid w:val="00FD34CC"/>
    <w:rsid w:val="00FD6E63"/>
    <w:rsid w:val="00FE0AE3"/>
    <w:rsid w:val="00FE3757"/>
    <w:rsid w:val="00FE66B8"/>
    <w:rsid w:val="00FF1831"/>
    <w:rsid w:val="00FF6658"/>
    <w:rsid w:val="00FF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302737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qFormat/>
    <w:rsid w:val="00302737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0273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link w:val="Nagwek4Znak"/>
    <w:qFormat/>
    <w:rsid w:val="00302737"/>
    <w:pPr>
      <w:spacing w:after="0" w:line="252" w:lineRule="auto"/>
      <w:ind w:left="522" w:right="403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link w:val="Nagwek5Znak"/>
    <w:qFormat/>
    <w:rsid w:val="00302737"/>
    <w:pPr>
      <w:spacing w:after="0" w:line="240" w:lineRule="auto"/>
      <w:ind w:left="6373"/>
      <w:jc w:val="both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273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30273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30273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0273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0273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02737"/>
  </w:style>
  <w:style w:type="paragraph" w:styleId="NormalnyWeb">
    <w:name w:val="Normal (Web)"/>
    <w:basedOn w:val="Normalny"/>
    <w:rsid w:val="0030273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hanging-indent1111">
    <w:name w:val="ww-hanging-indent1111"/>
    <w:basedOn w:val="Normalny"/>
    <w:rsid w:val="00302737"/>
    <w:pPr>
      <w:spacing w:before="100" w:beforeAutospacing="1" w:after="119" w:line="240" w:lineRule="auto"/>
      <w:ind w:left="567" w:hanging="2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027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027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302737"/>
  </w:style>
  <w:style w:type="paragraph" w:customStyle="1" w:styleId="WW-Tekstpodstawowy3">
    <w:name w:val="WW-Tekst podstawowy 3"/>
    <w:basedOn w:val="Normalny"/>
    <w:rsid w:val="00302737"/>
    <w:pPr>
      <w:widowControl w:val="0"/>
      <w:suppressAutoHyphens/>
      <w:spacing w:after="0"/>
      <w:jc w:val="center"/>
    </w:pPr>
    <w:rPr>
      <w:rFonts w:ascii="Times New Roman" w:eastAsia="Lucida Sans Unicode" w:hAnsi="Times New Roman" w:cs="Times New Roman"/>
      <w:b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semiHidden/>
    <w:rsid w:val="00302737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02737"/>
    <w:rPr>
      <w:rFonts w:ascii="Times New Roman" w:eastAsia="Lucida Sans Unicode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semiHidden/>
    <w:rsid w:val="0030273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027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302737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302737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semiHidden/>
    <w:rsid w:val="0030273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02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027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027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0273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302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027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302737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semiHidden/>
    <w:rsid w:val="003027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30273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Normal1">
    <w:name w:val="Normal1"/>
    <w:basedOn w:val="Normalny"/>
    <w:rsid w:val="00302737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sz w:val="20"/>
      <w:szCs w:val="20"/>
    </w:rPr>
  </w:style>
  <w:style w:type="paragraph" w:customStyle="1" w:styleId="4tekstzwyky">
    <w:name w:val="4 tekst zwykły"/>
    <w:basedOn w:val="Normalny"/>
    <w:rsid w:val="00302737"/>
    <w:pPr>
      <w:spacing w:after="0" w:line="36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styleId="Hipercze">
    <w:name w:val="Hyperlink"/>
    <w:semiHidden/>
    <w:rsid w:val="00302737"/>
    <w:rPr>
      <w:color w:val="0000FF"/>
      <w:u w:val="single"/>
    </w:rPr>
  </w:style>
  <w:style w:type="paragraph" w:customStyle="1" w:styleId="Tekstpodstawowyzwciciem2">
    <w:name w:val="Tekst podstawowy z wcięciem2"/>
    <w:basedOn w:val="Tekstpodstawowy"/>
    <w:rsid w:val="00302737"/>
    <w:pPr>
      <w:widowControl/>
      <w:ind w:firstLine="210"/>
    </w:pPr>
    <w:rPr>
      <w:rFonts w:eastAsia="Times New Roman"/>
      <w:lang w:val="pl-PL" w:eastAsia="ar-SA"/>
    </w:rPr>
  </w:style>
  <w:style w:type="character" w:customStyle="1" w:styleId="h1">
    <w:name w:val="h1"/>
    <w:basedOn w:val="Domylnaczcionkaakapitu"/>
    <w:rsid w:val="00302737"/>
  </w:style>
  <w:style w:type="character" w:styleId="Pogrubienie">
    <w:name w:val="Strong"/>
    <w:uiPriority w:val="22"/>
    <w:qFormat/>
    <w:rsid w:val="0030273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027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027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apitaCytat">
    <w:name w:val="Kapitał Cytat"/>
    <w:rsid w:val="00302737"/>
    <w:pPr>
      <w:spacing w:after="160"/>
    </w:pPr>
    <w:rPr>
      <w:rFonts w:ascii="Calibri" w:eastAsia="Times New Roman" w:hAnsi="Calibri" w:cs="Times New Roman"/>
      <w:color w:val="000000"/>
      <w:lang w:eastAsia="ja-JP"/>
    </w:rPr>
  </w:style>
  <w:style w:type="character" w:customStyle="1" w:styleId="apple-converted-space">
    <w:name w:val="apple-converted-space"/>
    <w:rsid w:val="00302737"/>
  </w:style>
  <w:style w:type="paragraph" w:customStyle="1" w:styleId="Footer1">
    <w:name w:val="Footer1"/>
    <w:rsid w:val="003027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995EBB"/>
    <w:pPr>
      <w:ind w:left="720"/>
      <w:contextualSpacing/>
    </w:pPr>
  </w:style>
  <w:style w:type="paragraph" w:customStyle="1" w:styleId="standard">
    <w:name w:val="standard"/>
    <w:basedOn w:val="Normalny"/>
    <w:rsid w:val="00685338"/>
    <w:pPr>
      <w:tabs>
        <w:tab w:val="left" w:pos="567"/>
      </w:tabs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5D3498"/>
    <w:rPr>
      <w:i/>
      <w:iCs/>
    </w:rPr>
  </w:style>
  <w:style w:type="paragraph" w:styleId="Bezodstpw">
    <w:name w:val="No Spacing"/>
    <w:uiPriority w:val="1"/>
    <w:qFormat/>
    <w:rsid w:val="0099032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53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53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536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302737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qFormat/>
    <w:rsid w:val="00302737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0273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link w:val="Nagwek4Znak"/>
    <w:qFormat/>
    <w:rsid w:val="00302737"/>
    <w:pPr>
      <w:spacing w:after="0" w:line="252" w:lineRule="auto"/>
      <w:ind w:left="522" w:right="403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link w:val="Nagwek5Znak"/>
    <w:qFormat/>
    <w:rsid w:val="00302737"/>
    <w:pPr>
      <w:spacing w:after="0" w:line="240" w:lineRule="auto"/>
      <w:ind w:left="6373"/>
      <w:jc w:val="both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273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30273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30273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0273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0273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02737"/>
  </w:style>
  <w:style w:type="paragraph" w:styleId="NormalnyWeb">
    <w:name w:val="Normal (Web)"/>
    <w:basedOn w:val="Normalny"/>
    <w:rsid w:val="0030273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hanging-indent1111">
    <w:name w:val="ww-hanging-indent1111"/>
    <w:basedOn w:val="Normalny"/>
    <w:rsid w:val="00302737"/>
    <w:pPr>
      <w:spacing w:before="100" w:beforeAutospacing="1" w:after="119" w:line="240" w:lineRule="auto"/>
      <w:ind w:left="567" w:hanging="2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027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027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302737"/>
  </w:style>
  <w:style w:type="paragraph" w:customStyle="1" w:styleId="WW-Tekstpodstawowy3">
    <w:name w:val="WW-Tekst podstawowy 3"/>
    <w:basedOn w:val="Normalny"/>
    <w:rsid w:val="00302737"/>
    <w:pPr>
      <w:widowControl w:val="0"/>
      <w:suppressAutoHyphens/>
      <w:spacing w:after="0"/>
      <w:jc w:val="center"/>
    </w:pPr>
    <w:rPr>
      <w:rFonts w:ascii="Times New Roman" w:eastAsia="Lucida Sans Unicode" w:hAnsi="Times New Roman" w:cs="Times New Roman"/>
      <w:b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semiHidden/>
    <w:rsid w:val="00302737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02737"/>
    <w:rPr>
      <w:rFonts w:ascii="Times New Roman" w:eastAsia="Lucida Sans Unicode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semiHidden/>
    <w:rsid w:val="0030273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027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302737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302737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semiHidden/>
    <w:rsid w:val="0030273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02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027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027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0273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302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027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302737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semiHidden/>
    <w:rsid w:val="003027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30273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Normal1">
    <w:name w:val="Normal1"/>
    <w:basedOn w:val="Normalny"/>
    <w:rsid w:val="00302737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sz w:val="20"/>
      <w:szCs w:val="20"/>
    </w:rPr>
  </w:style>
  <w:style w:type="paragraph" w:customStyle="1" w:styleId="4tekstzwyky">
    <w:name w:val="4 tekst zwykły"/>
    <w:basedOn w:val="Normalny"/>
    <w:rsid w:val="00302737"/>
    <w:pPr>
      <w:spacing w:after="0" w:line="36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styleId="Hipercze">
    <w:name w:val="Hyperlink"/>
    <w:semiHidden/>
    <w:rsid w:val="00302737"/>
    <w:rPr>
      <w:color w:val="0000FF"/>
      <w:u w:val="single"/>
    </w:rPr>
  </w:style>
  <w:style w:type="paragraph" w:customStyle="1" w:styleId="Tekstpodstawowyzwciciem2">
    <w:name w:val="Tekst podstawowy z wcięciem2"/>
    <w:basedOn w:val="Tekstpodstawowy"/>
    <w:rsid w:val="00302737"/>
    <w:pPr>
      <w:widowControl/>
      <w:ind w:firstLine="210"/>
    </w:pPr>
    <w:rPr>
      <w:rFonts w:eastAsia="Times New Roman"/>
      <w:lang w:val="pl-PL" w:eastAsia="ar-SA"/>
    </w:rPr>
  </w:style>
  <w:style w:type="character" w:customStyle="1" w:styleId="h1">
    <w:name w:val="h1"/>
    <w:basedOn w:val="Domylnaczcionkaakapitu"/>
    <w:rsid w:val="00302737"/>
  </w:style>
  <w:style w:type="character" w:styleId="Pogrubienie">
    <w:name w:val="Strong"/>
    <w:uiPriority w:val="22"/>
    <w:qFormat/>
    <w:rsid w:val="0030273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027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027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apitaCytat">
    <w:name w:val="Kapitał Cytat"/>
    <w:rsid w:val="00302737"/>
    <w:pPr>
      <w:spacing w:after="160"/>
    </w:pPr>
    <w:rPr>
      <w:rFonts w:ascii="Calibri" w:eastAsia="Times New Roman" w:hAnsi="Calibri" w:cs="Times New Roman"/>
      <w:color w:val="000000"/>
      <w:lang w:eastAsia="ja-JP"/>
    </w:rPr>
  </w:style>
  <w:style w:type="character" w:customStyle="1" w:styleId="apple-converted-space">
    <w:name w:val="apple-converted-space"/>
    <w:rsid w:val="00302737"/>
  </w:style>
  <w:style w:type="paragraph" w:customStyle="1" w:styleId="Footer1">
    <w:name w:val="Footer1"/>
    <w:rsid w:val="003027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995EBB"/>
    <w:pPr>
      <w:ind w:left="720"/>
      <w:contextualSpacing/>
    </w:pPr>
  </w:style>
  <w:style w:type="paragraph" w:customStyle="1" w:styleId="standard">
    <w:name w:val="standard"/>
    <w:basedOn w:val="Normalny"/>
    <w:rsid w:val="00685338"/>
    <w:pPr>
      <w:tabs>
        <w:tab w:val="left" w:pos="567"/>
      </w:tabs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5D3498"/>
    <w:rPr>
      <w:i/>
      <w:iCs/>
    </w:rPr>
  </w:style>
  <w:style w:type="paragraph" w:styleId="Bezodstpw">
    <w:name w:val="No Spacing"/>
    <w:uiPriority w:val="1"/>
    <w:qFormat/>
    <w:rsid w:val="0099032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53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53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53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sap.sejm.gov.pl/DetailsServlet?id=WDU20160000446&amp;min=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1DCAD-1042-4675-A0CB-82A5C6A08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34</Pages>
  <Words>13045</Words>
  <Characters>78274</Characters>
  <Application>Microsoft Office Word</Application>
  <DocSecurity>0</DocSecurity>
  <Lines>652</Lines>
  <Paragraphs>182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MPZPLAN</dc:creator>
  <cp:lastModifiedBy>Romański Maciej</cp:lastModifiedBy>
  <cp:revision>5</cp:revision>
  <cp:lastPrinted>2018-05-10T08:42:00Z</cp:lastPrinted>
  <dcterms:created xsi:type="dcterms:W3CDTF">2018-05-10T09:38:00Z</dcterms:created>
  <dcterms:modified xsi:type="dcterms:W3CDTF">2018-05-14T05:40:00Z</dcterms:modified>
</cp:coreProperties>
</file>