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2C" w:rsidRPr="000C54D4" w:rsidRDefault="0064262C" w:rsidP="000C54D4">
      <w:pPr>
        <w:pStyle w:val="Bezodstpw"/>
        <w:jc w:val="right"/>
        <w:rPr>
          <w:rFonts w:ascii="Arial" w:hAnsi="Arial" w:cs="Arial"/>
          <w:b/>
        </w:rPr>
      </w:pPr>
      <w:r w:rsidRPr="000C54D4">
        <w:rPr>
          <w:rFonts w:ascii="Arial" w:hAnsi="Arial" w:cs="Arial"/>
          <w:b/>
        </w:rPr>
        <w:t xml:space="preserve">Zał. nr 1b do formularza ofertowego i umowy </w:t>
      </w:r>
    </w:p>
    <w:p w:rsidR="0064262C" w:rsidRPr="000C54D4" w:rsidRDefault="0064262C" w:rsidP="0064262C">
      <w:pPr>
        <w:jc w:val="center"/>
        <w:rPr>
          <w:rFonts w:ascii="Arial" w:hAnsi="Arial" w:cs="Arial"/>
          <w:b/>
        </w:rPr>
      </w:pPr>
      <w:r w:rsidRPr="000C54D4">
        <w:rPr>
          <w:rFonts w:ascii="Arial" w:hAnsi="Arial" w:cs="Arial"/>
          <w:b/>
        </w:rPr>
        <w:t>FORMULARZ CENOWY nr 1b</w:t>
      </w:r>
    </w:p>
    <w:p w:rsidR="00F75942" w:rsidRPr="000C54D4" w:rsidRDefault="0064262C" w:rsidP="0064262C">
      <w:pPr>
        <w:jc w:val="center"/>
        <w:rPr>
          <w:rFonts w:ascii="Arial" w:hAnsi="Arial" w:cs="Arial"/>
          <w:b/>
          <w:u w:val="single"/>
        </w:rPr>
      </w:pPr>
      <w:r w:rsidRPr="000C54D4">
        <w:rPr>
          <w:rFonts w:ascii="Arial" w:hAnsi="Arial" w:cs="Arial"/>
          <w:b/>
          <w:u w:val="single"/>
        </w:rPr>
        <w:t>Wielozawodowy Zespół Szkół w Zatorze</w:t>
      </w:r>
    </w:p>
    <w:p w:rsidR="0064262C" w:rsidRDefault="0064262C" w:rsidP="0064262C"/>
    <w:tbl>
      <w:tblPr>
        <w:tblW w:w="139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1418"/>
        <w:gridCol w:w="1418"/>
        <w:gridCol w:w="1473"/>
        <w:gridCol w:w="1220"/>
        <w:gridCol w:w="1220"/>
        <w:gridCol w:w="1701"/>
        <w:gridCol w:w="1559"/>
      </w:tblGrid>
      <w:tr w:rsidR="000C54D4" w:rsidRPr="00382656" w:rsidTr="000C54D4">
        <w:trPr>
          <w:trHeight w:val="112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proofErr w:type="spellStart"/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Przedmiot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PKWiU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Ilość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cena netto jednostkowa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wartość netto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stawka podatku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cena brutto jednostkowa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wartość</w:t>
            </w:r>
            <w:r w:rsidRPr="000C54D4">
              <w:rPr>
                <w:rFonts w:ascii="Arial" w:hAnsi="Arial" w:cs="Arial"/>
                <w:b/>
                <w:bCs/>
                <w:w w:val="100"/>
                <w:sz w:val="24"/>
                <w:szCs w:val="24"/>
              </w:rPr>
              <w:t xml:space="preserve"> </w:t>
            </w: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brutto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JEDNOSTKI CENTRALNE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ACCESS POINTY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eastAsia="Arial" w:hAnsi="Arial" w:cs="Arial"/>
                <w:b/>
                <w:bCs/>
                <w:caps/>
                <w:color w:val="000000"/>
                <w:w w:val="100"/>
                <w:sz w:val="22"/>
                <w:szCs w:val="22"/>
              </w:rPr>
              <w:t>DRUKARKI LASEROWE A4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DYSK TWARDY 1 TB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GRAFICZNA 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SIECIOWE PCI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KARTY SIECIOWE WIFI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KIESZEŃ HDD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KOMPUTERY PRZENOŚNE (LAPTOP)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LISTWY ZASILAJĄCE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LISTWY ZASILAJĄCE RACK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MATY ANTYSTATYCZNE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MIERNIK PRĄDU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MONITORY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PATCH PANELE 24"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PENDRIVE 64GB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PRINT SERWER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PROJEKTORY MULTIMEDIALNE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PAMIĘĆ RAM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6 X 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ROUTERY Z MODEMEM XDSL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SERWER RACK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SŁUCHAWKI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STOJAKI RACK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SWITCHE U19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SWITCHE BIURKOWE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SZAFA RACK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6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TABLICA INTERAKTYWAN + PROJEKTOR + GŁOŚNIKI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TESTER SIECI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UPS RACK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75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URZĄDZENIE WIELOFUNKCYJNE ATRAMENTOWE A3/A4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7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URZADZENIE WIELOFUNKCYJNE LASEROWE A4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WIZUALIZER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B3620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B3620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strike/>
                <w:color w:val="000000"/>
                <w:w w:val="100"/>
                <w:sz w:val="22"/>
                <w:szCs w:val="22"/>
              </w:rPr>
            </w:pPr>
            <w:r w:rsidRPr="00B3620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B3620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B3620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ZESTAW DO SIECI INTERNETOWYCH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ZESTAW DO SWIATŁOWODÓW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7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SYSTEMY OPERACYJNE WINDOWS 10 LUB RÓWNOWAZNE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5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PAKIETY BIUROWE MS OFFICE 2013 LUB RÓWNOWAŻNE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  <w:r w:rsidRPr="000C54D4"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  <w:t>SYSTEM OPERACYJNY WINDOWS 2012 R2 SERWER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 </w:t>
            </w:r>
          </w:p>
        </w:tc>
      </w:tr>
      <w:tr w:rsidR="000C54D4" w:rsidRPr="00382656" w:rsidTr="000C54D4">
        <w:trPr>
          <w:trHeight w:val="425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4D4" w:rsidRPr="000C54D4" w:rsidRDefault="000C54D4" w:rsidP="000C54D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C54D4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C54D4" w:rsidRPr="00382656" w:rsidRDefault="000C54D4" w:rsidP="000C54D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  <w:t>SUMA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C54D4" w:rsidRPr="00382656" w:rsidRDefault="000C54D4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:rsidR="00F75942" w:rsidRDefault="00F75942"/>
    <w:sectPr w:rsidR="00F75942" w:rsidSect="000C54D4">
      <w:headerReference w:type="default" r:id="rId7"/>
      <w:footerReference w:type="default" r:id="rId8"/>
      <w:pgSz w:w="16838" w:h="11906" w:orient="landscape"/>
      <w:pgMar w:top="17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E0" w:rsidRDefault="009F13E0" w:rsidP="00AC14DC">
      <w:pPr>
        <w:spacing w:before="0" w:line="240" w:lineRule="auto"/>
      </w:pPr>
      <w:r>
        <w:separator/>
      </w:r>
    </w:p>
  </w:endnote>
  <w:endnote w:type="continuationSeparator" w:id="0">
    <w:p w:rsidR="009F13E0" w:rsidRDefault="009F13E0" w:rsidP="00AC14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AC14DC" w:rsidRPr="008770F1" w:rsidRDefault="00AC14DC" w:rsidP="00AC14DC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C5719E" wp14:editId="7CA4992E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AC14DC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AC14DC" w:rsidRPr="008770F1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5195714C" wp14:editId="6D28468D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3D27762D" wp14:editId="2DED6601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AC14DC" w:rsidRPr="008770F1" w:rsidRDefault="00AC14DC" w:rsidP="00AC14DC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AC14DC" w:rsidRPr="008770F1" w:rsidRDefault="00AC14DC" w:rsidP="00AC14DC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AC14DC" w:rsidRDefault="000C54D4" w:rsidP="00AC14DC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E0" w:rsidRDefault="009F13E0" w:rsidP="00AC14DC">
      <w:pPr>
        <w:spacing w:before="0" w:line="240" w:lineRule="auto"/>
      </w:pPr>
      <w:r>
        <w:separator/>
      </w:r>
    </w:p>
  </w:footnote>
  <w:footnote w:type="continuationSeparator" w:id="0">
    <w:p w:rsidR="009F13E0" w:rsidRDefault="009F13E0" w:rsidP="00AC14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DC" w:rsidRDefault="00AC14DC">
    <w:pPr>
      <w:pStyle w:val="Nagwek"/>
    </w:pPr>
    <w:r>
      <w:rPr>
        <w:noProof/>
      </w:rPr>
      <w:drawing>
        <wp:inline distT="0" distB="0" distL="0" distR="0" wp14:anchorId="68F864DF" wp14:editId="1C42BFD1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8"/>
    <w:rsid w:val="000C54D4"/>
    <w:rsid w:val="004F7A6A"/>
    <w:rsid w:val="00501748"/>
    <w:rsid w:val="0064262C"/>
    <w:rsid w:val="00655FBD"/>
    <w:rsid w:val="00723357"/>
    <w:rsid w:val="009C2661"/>
    <w:rsid w:val="009F13E0"/>
    <w:rsid w:val="00AC14DC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42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C"/>
    <w:rPr>
      <w:rFonts w:ascii="Tahoma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0C54D4"/>
    <w:pPr>
      <w:autoSpaceDE w:val="0"/>
      <w:autoSpaceDN w:val="0"/>
      <w:spacing w:after="0" w:line="240" w:lineRule="auto"/>
      <w:jc w:val="both"/>
    </w:pPr>
    <w:rPr>
      <w:rFonts w:ascii="Calibri" w:hAnsi="Calibri" w:cs="Times New Roman"/>
      <w:w w:val="89"/>
      <w:sz w:val="25"/>
      <w:szCs w:val="4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42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4D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C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C"/>
    <w:rPr>
      <w:rFonts w:ascii="Tahoma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0C54D4"/>
    <w:pPr>
      <w:autoSpaceDE w:val="0"/>
      <w:autoSpaceDN w:val="0"/>
      <w:spacing w:after="0" w:line="240" w:lineRule="auto"/>
      <w:jc w:val="both"/>
    </w:pPr>
    <w:rPr>
      <w:rFonts w:ascii="Calibri" w:hAnsi="Calibri" w:cs="Times New Roman"/>
      <w:w w:val="89"/>
      <w:sz w:val="25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Matyjasik</dc:creator>
  <cp:keywords/>
  <dc:description/>
  <cp:lastModifiedBy>Marcin Stramecki</cp:lastModifiedBy>
  <cp:revision>6</cp:revision>
  <dcterms:created xsi:type="dcterms:W3CDTF">2016-03-21T07:12:00Z</dcterms:created>
  <dcterms:modified xsi:type="dcterms:W3CDTF">2016-05-20T10:20:00Z</dcterms:modified>
</cp:coreProperties>
</file>